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A6E2E" w14:textId="5755443F" w:rsidR="00287782" w:rsidRDefault="00023B8D" w:rsidP="00287782">
      <w:pPr>
        <w:pStyle w:val="Cmsor1"/>
        <w:rPr>
          <w:rStyle w:val="Hiperhivatkozs"/>
          <w:rFonts w:ascii="Arial" w:hAnsi="Arial" w:cs="Arial"/>
          <w:b/>
          <w:bCs/>
          <w:color w:val="2F5496" w:themeColor="accent1" w:themeShade="BF"/>
        </w:rPr>
      </w:pPr>
      <w:bookmarkStart w:id="0" w:name="_Hlk182218927"/>
      <w:bookmarkEnd w:id="0"/>
      <w:r w:rsidRPr="00B42982">
        <w:rPr>
          <w:rStyle w:val="Hiperhivatkozs"/>
          <w:rFonts w:ascii="Arial" w:hAnsi="Arial" w:cs="Arial"/>
          <w:b/>
          <w:bCs/>
          <w:color w:val="2F5496" w:themeColor="accent1" w:themeShade="BF"/>
        </w:rPr>
        <w:t xml:space="preserve">Tartalom: </w:t>
      </w:r>
    </w:p>
    <w:p w14:paraId="573C2CA3" w14:textId="03F319E7" w:rsidR="0093531E" w:rsidRPr="0068071A" w:rsidRDefault="0093531E" w:rsidP="0093531E">
      <w:pPr>
        <w:rPr>
          <w:color w:val="00B050"/>
          <w:lang w:eastAsia="hu-HU"/>
        </w:rPr>
      </w:pPr>
    </w:p>
    <w:bookmarkStart w:id="1" w:name="_Hlk164244279"/>
    <w:p w14:paraId="4798DE88" w14:textId="16C59B88"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lang w:eastAsia="hu-HU"/>
        </w:rPr>
      </w:pPr>
      <w:r w:rsidRPr="00A66910">
        <w:rPr>
          <w:rFonts w:ascii="Times New Roman" w:hAnsi="Times New Roman" w:cs="Times New Roman"/>
          <w:b/>
          <w:bCs/>
          <w:color w:val="2F5496" w:themeColor="accent1" w:themeShade="BF"/>
          <w:sz w:val="24"/>
          <w:szCs w:val="24"/>
          <w:shd w:val="clear" w:color="auto" w:fill="FFFFFF"/>
          <w:lang w:eastAsia="hu-HU"/>
        </w:rPr>
        <w:fldChar w:fldCharType="begin"/>
      </w:r>
      <w:r w:rsidRPr="00A66910">
        <w:rPr>
          <w:rFonts w:ascii="Times New Roman" w:hAnsi="Times New Roman" w:cs="Times New Roman"/>
          <w:b/>
          <w:bCs/>
          <w:color w:val="2F5496" w:themeColor="accent1" w:themeShade="BF"/>
          <w:sz w:val="24"/>
          <w:szCs w:val="24"/>
          <w:shd w:val="clear" w:color="auto" w:fill="FFFFFF"/>
          <w:lang w:eastAsia="hu-HU"/>
        </w:rPr>
        <w:instrText>HYPERLINK  \l "_Fodrász_mestereket_avattunk"</w:instrText>
      </w:r>
      <w:r w:rsidRPr="00A66910">
        <w:rPr>
          <w:rFonts w:ascii="Times New Roman" w:hAnsi="Times New Roman" w:cs="Times New Roman"/>
          <w:b/>
          <w:bCs/>
          <w:color w:val="2F5496" w:themeColor="accent1" w:themeShade="BF"/>
          <w:sz w:val="24"/>
          <w:szCs w:val="24"/>
          <w:shd w:val="clear" w:color="auto" w:fill="FFFFFF"/>
          <w:lang w:eastAsia="hu-HU"/>
        </w:rPr>
      </w:r>
      <w:r w:rsidRPr="00A66910">
        <w:rPr>
          <w:rFonts w:ascii="Times New Roman" w:hAnsi="Times New Roman" w:cs="Times New Roman"/>
          <w:b/>
          <w:bCs/>
          <w:color w:val="2F5496" w:themeColor="accent1" w:themeShade="BF"/>
          <w:sz w:val="24"/>
          <w:szCs w:val="24"/>
          <w:shd w:val="clear" w:color="auto" w:fill="FFFFFF"/>
          <w:lang w:eastAsia="hu-HU"/>
        </w:rPr>
        <w:fldChar w:fldCharType="separate"/>
      </w:r>
      <w:r w:rsidR="00A91626" w:rsidRPr="00A66910">
        <w:rPr>
          <w:rStyle w:val="Hiperhivatkozs"/>
          <w:rFonts w:ascii="Times New Roman" w:hAnsi="Times New Roman" w:cs="Times New Roman"/>
          <w:b/>
          <w:bCs/>
          <w:color w:val="2F5496" w:themeColor="accent1" w:themeShade="BF"/>
          <w:sz w:val="24"/>
          <w:szCs w:val="24"/>
          <w:shd w:val="clear" w:color="auto" w:fill="FFFFFF"/>
          <w:lang w:eastAsia="hu-HU"/>
        </w:rPr>
        <w:t>Fodrász mestereket avattunk</w:t>
      </w:r>
      <w:r w:rsidRPr="00A66910">
        <w:rPr>
          <w:rFonts w:ascii="Times New Roman" w:hAnsi="Times New Roman" w:cs="Times New Roman"/>
          <w:b/>
          <w:bCs/>
          <w:color w:val="2F5496" w:themeColor="accent1" w:themeShade="BF"/>
          <w:sz w:val="24"/>
          <w:szCs w:val="24"/>
          <w:shd w:val="clear" w:color="auto" w:fill="FFFFFF"/>
          <w:lang w:eastAsia="hu-HU"/>
        </w:rPr>
        <w:fldChar w:fldCharType="end"/>
      </w:r>
    </w:p>
    <w:p w14:paraId="1A637F91" w14:textId="090ED217"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Gyakorlati_oktató_képzés" w:history="1">
        <w:r w:rsidR="00A91626" w:rsidRPr="00A66910">
          <w:rPr>
            <w:rStyle w:val="Hiperhivatkozs"/>
            <w:rFonts w:ascii="Times New Roman" w:hAnsi="Times New Roman" w:cs="Times New Roman"/>
            <w:b/>
            <w:bCs/>
            <w:color w:val="2F5496" w:themeColor="accent1" w:themeShade="BF"/>
            <w:sz w:val="24"/>
            <w:szCs w:val="24"/>
          </w:rPr>
          <w:t>Gyakorlati oktató képzés Kamaránknál</w:t>
        </w:r>
      </w:hyperlink>
    </w:p>
    <w:p w14:paraId="38A80707" w14:textId="1116CD7D"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Workshop_a_saját" w:history="1">
        <w:r w:rsidR="00A91626" w:rsidRPr="00A66910">
          <w:rPr>
            <w:rStyle w:val="Hiperhivatkozs"/>
            <w:rFonts w:ascii="Times New Roman" w:hAnsi="Times New Roman" w:cs="Times New Roman"/>
            <w:b/>
            <w:bCs/>
            <w:color w:val="2F5496" w:themeColor="accent1" w:themeShade="BF"/>
            <w:sz w:val="24"/>
            <w:szCs w:val="24"/>
          </w:rPr>
          <w:t>Workshop a saját munkavállalók képzéséről és annak elszámolásáról</w:t>
        </w:r>
      </w:hyperlink>
    </w:p>
    <w:p w14:paraId="6BCF834A" w14:textId="6C22524C"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Networking_kis-és_középvállalkozáso" w:history="1">
        <w:r w:rsidR="00A91626" w:rsidRPr="00A66910">
          <w:rPr>
            <w:rStyle w:val="Hiperhivatkozs"/>
            <w:rFonts w:ascii="Times New Roman" w:hAnsi="Times New Roman" w:cs="Times New Roman"/>
            <w:b/>
            <w:bCs/>
            <w:color w:val="2F5496" w:themeColor="accent1" w:themeShade="BF"/>
            <w:sz w:val="24"/>
            <w:szCs w:val="24"/>
          </w:rPr>
          <w:t>Networking kis-és középvállalkozások számára</w:t>
        </w:r>
      </w:hyperlink>
    </w:p>
    <w:p w14:paraId="59227042" w14:textId="6092CEBA"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Webinárium_a_kivitelezők" w:history="1">
        <w:r w:rsidR="00A91626" w:rsidRPr="00A66910">
          <w:rPr>
            <w:rStyle w:val="Hiperhivatkozs"/>
            <w:rFonts w:ascii="Times New Roman" w:hAnsi="Times New Roman" w:cs="Times New Roman"/>
            <w:b/>
            <w:bCs/>
            <w:color w:val="2F5496" w:themeColor="accent1" w:themeShade="BF"/>
            <w:sz w:val="24"/>
            <w:szCs w:val="24"/>
          </w:rPr>
          <w:t>Webinárium a kivitelezők és a tervezők számára</w:t>
        </w:r>
      </w:hyperlink>
    </w:p>
    <w:p w14:paraId="7BBD50A1" w14:textId="4EBFA7DD" w:rsidR="00C73FF3" w:rsidRPr="00A66910" w:rsidRDefault="00A66910" w:rsidP="00A91626">
      <w:pPr>
        <w:pStyle w:val="Nincstrkz"/>
        <w:numPr>
          <w:ilvl w:val="0"/>
          <w:numId w:val="21"/>
        </w:numPr>
        <w:rPr>
          <w:rFonts w:ascii="Times New Roman" w:hAnsi="Times New Roman" w:cs="Times New Roman"/>
          <w:b/>
          <w:bCs/>
          <w:color w:val="538135" w:themeColor="accent6" w:themeShade="BF"/>
          <w:sz w:val="24"/>
          <w:szCs w:val="24"/>
          <w:u w:val="single"/>
        </w:rPr>
      </w:pPr>
      <w:hyperlink w:anchor="_Ügyfélkapu+_és_DÁP" w:history="1">
        <w:r w:rsidR="00C73FF3" w:rsidRPr="00A66910">
          <w:rPr>
            <w:rStyle w:val="Hiperhivatkozs"/>
            <w:rFonts w:ascii="Times New Roman" w:hAnsi="Times New Roman" w:cs="Times New Roman"/>
            <w:b/>
            <w:bCs/>
            <w:color w:val="538135" w:themeColor="accent6" w:themeShade="BF"/>
            <w:sz w:val="24"/>
            <w:szCs w:val="24"/>
          </w:rPr>
          <w:t>ÜGYFÉLKAPU+ ÉS DÁP  TÁJÉKOZTATÓ</w:t>
        </w:r>
      </w:hyperlink>
    </w:p>
    <w:p w14:paraId="74521ADE" w14:textId="3564CE9C"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A_szakirányú_oktatás" w:history="1">
        <w:r w:rsidR="00A91626" w:rsidRPr="00A66910">
          <w:rPr>
            <w:rStyle w:val="Hiperhivatkozs"/>
            <w:rFonts w:ascii="Times New Roman" w:hAnsi="Times New Roman" w:cs="Times New Roman"/>
            <w:b/>
            <w:bCs/>
            <w:color w:val="2F5496" w:themeColor="accent1" w:themeShade="BF"/>
            <w:sz w:val="24"/>
            <w:szCs w:val="24"/>
          </w:rPr>
          <w:t>A szakirányú oktatás adminisztratív és pénzügyi kérdései</w:t>
        </w:r>
      </w:hyperlink>
    </w:p>
    <w:p w14:paraId="36928C30" w14:textId="44B482E0"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Átadták_a_2024." w:history="1">
        <w:r w:rsidR="00A91626" w:rsidRPr="00A66910">
          <w:rPr>
            <w:rStyle w:val="Hiperhivatkozs"/>
            <w:rFonts w:ascii="Times New Roman" w:hAnsi="Times New Roman" w:cs="Times New Roman"/>
            <w:b/>
            <w:bCs/>
            <w:color w:val="2F5496" w:themeColor="accent1" w:themeShade="BF"/>
            <w:sz w:val="24"/>
            <w:szCs w:val="24"/>
          </w:rPr>
          <w:t>Átadták a 2024. évi Zala Vármegyei TOP100 kiadványt</w:t>
        </w:r>
      </w:hyperlink>
    </w:p>
    <w:p w14:paraId="6B775EB4" w14:textId="6904113C"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Dr._Polay_József" w:history="1">
        <w:r w:rsidR="00A91626" w:rsidRPr="00A66910">
          <w:rPr>
            <w:rStyle w:val="Hiperhivatkozs"/>
            <w:rFonts w:ascii="Times New Roman" w:hAnsi="Times New Roman" w:cs="Times New Roman"/>
            <w:b/>
            <w:bCs/>
            <w:color w:val="2F5496" w:themeColor="accent1" w:themeShade="BF"/>
            <w:sz w:val="24"/>
            <w:szCs w:val="24"/>
          </w:rPr>
          <w:t>Dr. Polay József elnök évértékelője a TOP100 kiadványban</w:t>
        </w:r>
      </w:hyperlink>
    </w:p>
    <w:p w14:paraId="4C1B87AF" w14:textId="1423ACB7"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Nemzetközi_gazdasági_hírek" w:history="1">
        <w:r w:rsidR="00A91626" w:rsidRPr="00A66910">
          <w:rPr>
            <w:rStyle w:val="Hiperhivatkozs"/>
            <w:rFonts w:ascii="Times New Roman" w:hAnsi="Times New Roman" w:cs="Times New Roman"/>
            <w:b/>
            <w:bCs/>
            <w:color w:val="2F5496" w:themeColor="accent1" w:themeShade="BF"/>
            <w:sz w:val="24"/>
            <w:szCs w:val="24"/>
          </w:rPr>
          <w:t>Nemzetközi gazdasági hírek</w:t>
        </w:r>
      </w:hyperlink>
    </w:p>
    <w:p w14:paraId="1061A11B" w14:textId="174152E8"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Intézze_Széchenyi_Kártyáját" w:history="1">
        <w:r w:rsidR="00A91626" w:rsidRPr="00A66910">
          <w:rPr>
            <w:rStyle w:val="Hiperhivatkozs"/>
            <w:rFonts w:ascii="Times New Roman" w:hAnsi="Times New Roman" w:cs="Times New Roman"/>
            <w:b/>
            <w:bCs/>
            <w:color w:val="2F5496" w:themeColor="accent1" w:themeShade="BF"/>
            <w:sz w:val="24"/>
            <w:szCs w:val="24"/>
          </w:rPr>
          <w:t>Intézze Széchenyi Kártyáját Kamaránknál!</w:t>
        </w:r>
      </w:hyperlink>
    </w:p>
    <w:p w14:paraId="4AA79E9A" w14:textId="307482FF"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Megújult_szerepben_és" w:history="1">
        <w:r w:rsidR="00A91626" w:rsidRPr="00A66910">
          <w:rPr>
            <w:rStyle w:val="Hiperhivatkozs"/>
            <w:rFonts w:ascii="Times New Roman" w:hAnsi="Times New Roman" w:cs="Times New Roman"/>
            <w:b/>
            <w:bCs/>
            <w:color w:val="2F5496" w:themeColor="accent1" w:themeShade="BF"/>
            <w:sz w:val="24"/>
            <w:szCs w:val="24"/>
          </w:rPr>
          <w:t>Megújult szerepben és modellben működik tovább a Magyar Kereskedelmi és Iparkamara</w:t>
        </w:r>
      </w:hyperlink>
    </w:p>
    <w:p w14:paraId="1C7B2639" w14:textId="2CCCD717"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Elkészült_az_Magyar" w:history="1">
        <w:r w:rsidR="00A91626" w:rsidRPr="00A66910">
          <w:rPr>
            <w:rStyle w:val="Hiperhivatkozs"/>
            <w:rFonts w:ascii="Times New Roman" w:hAnsi="Times New Roman" w:cs="Times New Roman"/>
            <w:b/>
            <w:bCs/>
            <w:color w:val="2F5496" w:themeColor="accent1" w:themeShade="BF"/>
            <w:sz w:val="24"/>
            <w:szCs w:val="24"/>
          </w:rPr>
          <w:t>Elkészült az Magyar Kereskedelmi és Iparkamara minimálbér kutatásának első jelentése</w:t>
        </w:r>
      </w:hyperlink>
    </w:p>
    <w:p w14:paraId="4DED1E37" w14:textId="1486CA5E" w:rsidR="00C73FF3" w:rsidRPr="00A66910" w:rsidRDefault="00A66910" w:rsidP="00C73FF3">
      <w:pPr>
        <w:pStyle w:val="Nincstrkz"/>
        <w:numPr>
          <w:ilvl w:val="0"/>
          <w:numId w:val="21"/>
        </w:numPr>
        <w:rPr>
          <w:rFonts w:ascii="Times New Roman" w:hAnsi="Times New Roman" w:cs="Times New Roman"/>
          <w:b/>
          <w:bCs/>
          <w:color w:val="2F5496" w:themeColor="accent1" w:themeShade="BF"/>
          <w:sz w:val="24"/>
          <w:szCs w:val="24"/>
        </w:rPr>
      </w:pPr>
      <w:hyperlink w:anchor="_2025-ös_költségvetést_megalapozó" w:history="1">
        <w:r w:rsidR="00A91626" w:rsidRPr="00A66910">
          <w:rPr>
            <w:rStyle w:val="Hiperhivatkozs"/>
            <w:rFonts w:ascii="Times New Roman" w:hAnsi="Times New Roman" w:cs="Times New Roman"/>
            <w:b/>
            <w:bCs/>
            <w:color w:val="2F5496" w:themeColor="accent1" w:themeShade="BF"/>
            <w:sz w:val="24"/>
            <w:szCs w:val="24"/>
          </w:rPr>
          <w:t>2025-ös költségvetést megalapozó adócsomag elfogadása</w:t>
        </w:r>
      </w:hyperlink>
    </w:p>
    <w:p w14:paraId="05230F11" w14:textId="3E18BC14" w:rsidR="00CF3640" w:rsidRPr="00A66910" w:rsidRDefault="00A66910" w:rsidP="00C73FF3">
      <w:pPr>
        <w:pStyle w:val="Nincstrkz"/>
        <w:numPr>
          <w:ilvl w:val="0"/>
          <w:numId w:val="21"/>
        </w:numPr>
        <w:rPr>
          <w:rFonts w:ascii="Times New Roman" w:hAnsi="Times New Roman" w:cs="Times New Roman"/>
          <w:b/>
          <w:bCs/>
          <w:color w:val="538135" w:themeColor="accent6" w:themeShade="BF"/>
          <w:sz w:val="24"/>
          <w:szCs w:val="24"/>
        </w:rPr>
      </w:pPr>
      <w:hyperlink w:anchor="_AZ_ADÓVÁLTOZÁSOKRÓL" w:history="1">
        <w:r w:rsidR="00C73FF3" w:rsidRPr="00A66910">
          <w:rPr>
            <w:rStyle w:val="Hiperhivatkozs"/>
            <w:rFonts w:ascii="Times New Roman" w:hAnsi="Times New Roman" w:cs="Times New Roman"/>
            <w:b/>
            <w:bCs/>
            <w:color w:val="538135" w:themeColor="accent6" w:themeShade="BF"/>
            <w:sz w:val="24"/>
            <w:szCs w:val="24"/>
          </w:rPr>
          <w:t>AZ ADÓVÁLTOZÁSOKRÓL 2025. JANUÁR 21-ÉN 10 ÓRÁTÓL, TÁJÉKOZTATÓ ELŐADÁST SZERVEZÜNK</w:t>
        </w:r>
      </w:hyperlink>
    </w:p>
    <w:p w14:paraId="093F5A5F" w14:textId="3A3791AF"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Létrejött_a_hároméves" w:history="1">
        <w:r w:rsidR="00A91626" w:rsidRPr="00A66910">
          <w:rPr>
            <w:rStyle w:val="Hiperhivatkozs"/>
            <w:rFonts w:ascii="Times New Roman" w:hAnsi="Times New Roman" w:cs="Times New Roman"/>
            <w:b/>
            <w:bCs/>
            <w:color w:val="2F5496" w:themeColor="accent1" w:themeShade="BF"/>
            <w:sz w:val="24"/>
            <w:szCs w:val="24"/>
          </w:rPr>
          <w:t>Létrejött a hároméves bérmegállapodás</w:t>
        </w:r>
      </w:hyperlink>
    </w:p>
    <w:p w14:paraId="5BD20CDF" w14:textId="6A68DCE7"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Állatvásáron_forgalmazható_állatok," w:history="1">
        <w:r w:rsidR="00A91626" w:rsidRPr="00A66910">
          <w:rPr>
            <w:rStyle w:val="Hiperhivatkozs"/>
            <w:rFonts w:ascii="Times New Roman" w:hAnsi="Times New Roman" w:cs="Times New Roman"/>
            <w:b/>
            <w:bCs/>
            <w:color w:val="2F5496" w:themeColor="accent1" w:themeShade="BF"/>
            <w:sz w:val="24"/>
            <w:szCs w:val="24"/>
          </w:rPr>
          <w:t>Állatvásáron forgalmazható állatok, és kedvtelésből tartott állat kereskedelmi tevékenység keretében történő forgalmazása</w:t>
        </w:r>
      </w:hyperlink>
    </w:p>
    <w:p w14:paraId="38440F6A" w14:textId="4F69BCB0"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Innovációs_Voucher_Program" w:history="1">
        <w:r w:rsidR="00A91626" w:rsidRPr="00A66910">
          <w:rPr>
            <w:rStyle w:val="Hiperhivatkozs"/>
            <w:rFonts w:ascii="Times New Roman" w:hAnsi="Times New Roman" w:cs="Times New Roman"/>
            <w:b/>
            <w:bCs/>
            <w:color w:val="2F5496" w:themeColor="accent1" w:themeShade="BF"/>
            <w:sz w:val="24"/>
            <w:szCs w:val="24"/>
          </w:rPr>
          <w:t>Innovációs Voucher Program</w:t>
        </w:r>
      </w:hyperlink>
    </w:p>
    <w:p w14:paraId="415E12E8" w14:textId="6C6138B2"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NAV-ONYA_felület_ügyintézési" w:history="1">
        <w:r w:rsidR="00A91626" w:rsidRPr="00A66910">
          <w:rPr>
            <w:rStyle w:val="Hiperhivatkozs"/>
            <w:rFonts w:ascii="Times New Roman" w:hAnsi="Times New Roman" w:cs="Times New Roman"/>
            <w:b/>
            <w:bCs/>
            <w:color w:val="2F5496" w:themeColor="accent1" w:themeShade="BF"/>
            <w:sz w:val="24"/>
            <w:szCs w:val="24"/>
          </w:rPr>
          <w:t>NAV-ONYA felület ügyintézési körének bővülése</w:t>
        </w:r>
      </w:hyperlink>
    </w:p>
    <w:p w14:paraId="5B30BEB7" w14:textId="1392BF7F" w:rsidR="00A91626"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Az_Európai_Unió" w:history="1">
        <w:r w:rsidR="00A91626" w:rsidRPr="00A66910">
          <w:rPr>
            <w:rStyle w:val="Hiperhivatkozs"/>
            <w:rFonts w:ascii="Times New Roman" w:hAnsi="Times New Roman" w:cs="Times New Roman"/>
            <w:b/>
            <w:bCs/>
            <w:color w:val="2F5496" w:themeColor="accent1" w:themeShade="BF"/>
            <w:sz w:val="24"/>
            <w:szCs w:val="24"/>
          </w:rPr>
          <w:t>Az Európai Unió 2025. december 30-ig elhalasztja az Erdőirtásról szóló uniós törvény alkalmazását</w:t>
        </w:r>
      </w:hyperlink>
    </w:p>
    <w:p w14:paraId="26DBC52A" w14:textId="6795447C" w:rsidR="00503F42"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Duális_képzéssel_a" w:history="1">
        <w:r w:rsidR="00503F42" w:rsidRPr="00A66910">
          <w:rPr>
            <w:rStyle w:val="Hiperhivatkozs"/>
            <w:rFonts w:ascii="Times New Roman" w:hAnsi="Times New Roman" w:cs="Times New Roman"/>
            <w:b/>
            <w:bCs/>
            <w:color w:val="2F5496" w:themeColor="accent1" w:themeShade="BF"/>
            <w:sz w:val="24"/>
            <w:szCs w:val="24"/>
          </w:rPr>
          <w:t>Duális képzéssel a munka világában 2024 – szakmai kiadvány</w:t>
        </w:r>
      </w:hyperlink>
    </w:p>
    <w:p w14:paraId="78379355" w14:textId="65BE3D53" w:rsidR="00503F42"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KSH_Heti_Monitor" w:history="1">
        <w:r w:rsidR="00503F42" w:rsidRPr="00A66910">
          <w:rPr>
            <w:rStyle w:val="Hiperhivatkozs"/>
            <w:rFonts w:ascii="Times New Roman" w:hAnsi="Times New Roman" w:cs="Times New Roman"/>
            <w:b/>
            <w:bCs/>
            <w:color w:val="2F5496" w:themeColor="accent1" w:themeShade="BF"/>
            <w:sz w:val="24"/>
            <w:szCs w:val="24"/>
          </w:rPr>
          <w:t>KSH Heti Monitor</w:t>
        </w:r>
      </w:hyperlink>
    </w:p>
    <w:p w14:paraId="224F5DD0" w14:textId="27E4C1B8" w:rsidR="00503F42"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Megjelent_a_közhasználatú" w:history="1">
        <w:r w:rsidR="00503F42" w:rsidRPr="00A66910">
          <w:rPr>
            <w:rStyle w:val="Hiperhivatkozs"/>
            <w:rFonts w:ascii="Times New Roman" w:hAnsi="Times New Roman" w:cs="Times New Roman"/>
            <w:b/>
            <w:bCs/>
            <w:color w:val="2F5496" w:themeColor="accent1" w:themeShade="BF"/>
            <w:sz w:val="24"/>
            <w:szCs w:val="24"/>
          </w:rPr>
          <w:t>Megjelent a közhasználatú fürdők létesítéséről és üzemeltetéséről szóló 510/2023. (XI. 20.) Korm. rendelet módosítása</w:t>
        </w:r>
      </w:hyperlink>
    </w:p>
    <w:p w14:paraId="254DA588" w14:textId="0A153DBA" w:rsidR="003737B0" w:rsidRPr="00A66910" w:rsidRDefault="00A66910" w:rsidP="00A91626">
      <w:pPr>
        <w:pStyle w:val="Nincstrkz"/>
        <w:numPr>
          <w:ilvl w:val="0"/>
          <w:numId w:val="21"/>
        </w:numPr>
        <w:rPr>
          <w:rFonts w:ascii="Times New Roman" w:hAnsi="Times New Roman" w:cs="Times New Roman"/>
          <w:b/>
          <w:bCs/>
          <w:color w:val="2F5496" w:themeColor="accent1" w:themeShade="BF"/>
          <w:sz w:val="24"/>
          <w:szCs w:val="24"/>
        </w:rPr>
      </w:pPr>
      <w:hyperlink w:anchor="_Termékbiztonság_és_piacfelügyelet" w:history="1">
        <w:r w:rsidR="003737B0" w:rsidRPr="00A66910">
          <w:rPr>
            <w:rStyle w:val="Hiperhivatkozs"/>
            <w:rFonts w:ascii="Times New Roman" w:hAnsi="Times New Roman" w:cs="Times New Roman"/>
            <w:b/>
            <w:bCs/>
            <w:color w:val="2F5496" w:themeColor="accent1" w:themeShade="BF"/>
            <w:sz w:val="24"/>
            <w:szCs w:val="24"/>
          </w:rPr>
          <w:t>Termékbiztonság és piacfelügyelet 2025</w:t>
        </w:r>
      </w:hyperlink>
    </w:p>
    <w:bookmarkEnd w:id="1"/>
    <w:p w14:paraId="3F1A3080" w14:textId="1A44FD45" w:rsidR="005969C2" w:rsidRPr="00A66910" w:rsidRDefault="00A66910" w:rsidP="001D498E">
      <w:pPr>
        <w:pStyle w:val="Nincstrkz"/>
        <w:numPr>
          <w:ilvl w:val="0"/>
          <w:numId w:val="21"/>
        </w:numPr>
        <w:rPr>
          <w:rFonts w:ascii="Times New Roman" w:hAnsi="Times New Roman" w:cs="Times New Roman"/>
          <w:b/>
          <w:bCs/>
          <w:color w:val="2F5496" w:themeColor="accent1" w:themeShade="BF"/>
          <w:sz w:val="24"/>
          <w:szCs w:val="24"/>
          <w:u w:val="single"/>
        </w:rPr>
      </w:pPr>
      <w:r w:rsidRPr="00A66910">
        <w:rPr>
          <w:rFonts w:ascii="Times New Roman" w:hAnsi="Times New Roman" w:cs="Times New Roman"/>
          <w:b/>
          <w:bCs/>
          <w:color w:val="2F5496" w:themeColor="accent1" w:themeShade="BF"/>
          <w:sz w:val="24"/>
          <w:szCs w:val="24"/>
          <w:u w:val="single"/>
        </w:rPr>
        <w:fldChar w:fldCharType="begin"/>
      </w:r>
      <w:r w:rsidRPr="00A66910">
        <w:rPr>
          <w:rFonts w:ascii="Times New Roman" w:hAnsi="Times New Roman" w:cs="Times New Roman"/>
          <w:b/>
          <w:bCs/>
          <w:color w:val="2F5496" w:themeColor="accent1" w:themeShade="BF"/>
          <w:sz w:val="24"/>
          <w:szCs w:val="24"/>
          <w:u w:val="single"/>
        </w:rPr>
        <w:instrText>HYPERLINK  \l "_PÁLYÁZATOK"</w:instrText>
      </w:r>
      <w:r w:rsidRPr="00A66910">
        <w:rPr>
          <w:rFonts w:ascii="Times New Roman" w:hAnsi="Times New Roman" w:cs="Times New Roman"/>
          <w:b/>
          <w:bCs/>
          <w:color w:val="2F5496" w:themeColor="accent1" w:themeShade="BF"/>
          <w:sz w:val="24"/>
          <w:szCs w:val="24"/>
          <w:u w:val="single"/>
        </w:rPr>
      </w:r>
      <w:r w:rsidRPr="00A66910">
        <w:rPr>
          <w:rFonts w:ascii="Times New Roman" w:hAnsi="Times New Roman" w:cs="Times New Roman"/>
          <w:b/>
          <w:bCs/>
          <w:color w:val="2F5496" w:themeColor="accent1" w:themeShade="BF"/>
          <w:sz w:val="24"/>
          <w:szCs w:val="24"/>
          <w:u w:val="single"/>
        </w:rPr>
        <w:fldChar w:fldCharType="separate"/>
      </w:r>
      <w:r w:rsidR="005969C2" w:rsidRPr="00A66910">
        <w:rPr>
          <w:rStyle w:val="Hiperhivatkozs"/>
          <w:rFonts w:ascii="Times New Roman" w:hAnsi="Times New Roman" w:cs="Times New Roman"/>
          <w:b/>
          <w:bCs/>
          <w:color w:val="2F5496" w:themeColor="accent1" w:themeShade="BF"/>
          <w:sz w:val="24"/>
          <w:szCs w:val="24"/>
        </w:rPr>
        <w:t>PÁLYÁZATOK</w:t>
      </w:r>
      <w:r w:rsidRPr="00A66910">
        <w:rPr>
          <w:rFonts w:ascii="Times New Roman" w:hAnsi="Times New Roman" w:cs="Times New Roman"/>
          <w:b/>
          <w:bCs/>
          <w:color w:val="2F5496" w:themeColor="accent1" w:themeShade="BF"/>
          <w:sz w:val="24"/>
          <w:szCs w:val="24"/>
          <w:u w:val="single"/>
        </w:rPr>
        <w:fldChar w:fldCharType="end"/>
      </w:r>
    </w:p>
    <w:p w14:paraId="02D96BD6" w14:textId="2219AEF6" w:rsidR="00556AAA" w:rsidRPr="00A66910" w:rsidRDefault="00A66910" w:rsidP="00EC57FC">
      <w:pPr>
        <w:pStyle w:val="Nincstrkz"/>
        <w:numPr>
          <w:ilvl w:val="1"/>
          <w:numId w:val="1"/>
        </w:numPr>
        <w:rPr>
          <w:rStyle w:val="Hiperhivatkozs"/>
          <w:rFonts w:ascii="Times New Roman" w:hAnsi="Times New Roman" w:cs="Times New Roman"/>
          <w:b/>
          <w:bCs/>
          <w:color w:val="2F5496" w:themeColor="accent1" w:themeShade="BF"/>
          <w:sz w:val="24"/>
          <w:szCs w:val="24"/>
          <w:u w:val="none"/>
        </w:rPr>
      </w:pPr>
      <w:hyperlink w:anchor="_Szakképzési_Díj" w:history="1">
        <w:r w:rsidR="001D498E" w:rsidRPr="00A66910">
          <w:rPr>
            <w:rStyle w:val="Hiperhivatkozs"/>
            <w:rFonts w:ascii="Times New Roman" w:hAnsi="Times New Roman" w:cs="Times New Roman"/>
            <w:b/>
            <w:bCs/>
            <w:color w:val="2F5496" w:themeColor="accent1" w:themeShade="BF"/>
            <w:sz w:val="24"/>
            <w:szCs w:val="24"/>
          </w:rPr>
          <w:t>Szakképzési Díj</w:t>
        </w:r>
      </w:hyperlink>
    </w:p>
    <w:p w14:paraId="7E715FE7" w14:textId="7F7179E5" w:rsidR="009366B3" w:rsidRPr="00A66910" w:rsidRDefault="00A66910" w:rsidP="00EC57FC">
      <w:pPr>
        <w:pStyle w:val="Nincstrkz"/>
        <w:numPr>
          <w:ilvl w:val="1"/>
          <w:numId w:val="1"/>
        </w:numPr>
        <w:rPr>
          <w:rStyle w:val="Hiperhivatkozs"/>
          <w:rFonts w:ascii="Times New Roman" w:hAnsi="Times New Roman" w:cs="Times New Roman"/>
          <w:b/>
          <w:bCs/>
          <w:color w:val="2F5496" w:themeColor="accent1" w:themeShade="BF"/>
          <w:sz w:val="24"/>
          <w:szCs w:val="24"/>
          <w:u w:val="none"/>
        </w:rPr>
      </w:pPr>
      <w:hyperlink w:anchor="_KKV-k_digitalizációjának_támogatása" w:history="1">
        <w:r w:rsidR="00FC0978" w:rsidRPr="00A66910">
          <w:rPr>
            <w:rStyle w:val="Hiperhivatkozs"/>
            <w:rFonts w:ascii="Times New Roman" w:hAnsi="Times New Roman" w:cs="Times New Roman"/>
            <w:b/>
            <w:bCs/>
            <w:color w:val="2F5496" w:themeColor="accent1" w:themeShade="BF"/>
            <w:sz w:val="24"/>
            <w:szCs w:val="24"/>
          </w:rPr>
          <w:t>KKV-k digitalizációjának támogatása – hitelprogramok</w:t>
        </w:r>
      </w:hyperlink>
    </w:p>
    <w:p w14:paraId="0CF12817" w14:textId="49784908" w:rsidR="00C73FF3" w:rsidRPr="00A66910" w:rsidRDefault="00A66910" w:rsidP="00C73FF3">
      <w:pPr>
        <w:pStyle w:val="Nincstrkz"/>
        <w:numPr>
          <w:ilvl w:val="0"/>
          <w:numId w:val="22"/>
        </w:numPr>
        <w:rPr>
          <w:rStyle w:val="Hiperhivatkozs"/>
          <w:rFonts w:ascii="Times New Roman" w:hAnsi="Times New Roman" w:cs="Times New Roman"/>
          <w:b/>
          <w:bCs/>
          <w:color w:val="2F5496" w:themeColor="accent1" w:themeShade="BF"/>
          <w:sz w:val="24"/>
          <w:szCs w:val="24"/>
          <w:u w:val="none"/>
        </w:rPr>
      </w:pPr>
      <w:hyperlink w:anchor="_ÜNNEPI_ÜGYFÉLFOGADÁSUNK" w:history="1">
        <w:r w:rsidR="00C73FF3" w:rsidRPr="00A66910">
          <w:rPr>
            <w:rStyle w:val="Hiperhivatkozs"/>
            <w:rFonts w:ascii="Times New Roman" w:hAnsi="Times New Roman" w:cs="Times New Roman"/>
            <w:b/>
            <w:bCs/>
            <w:color w:val="2F5496" w:themeColor="accent1" w:themeShade="BF"/>
            <w:sz w:val="24"/>
            <w:szCs w:val="24"/>
          </w:rPr>
          <w:t>ÜNNEPI ÜGYFÉLFOGADÁSUNK</w:t>
        </w:r>
      </w:hyperlink>
    </w:p>
    <w:p w14:paraId="7895000E" w14:textId="0CAB7C37" w:rsidR="00B03320" w:rsidRDefault="00670FFF" w:rsidP="00E5254E">
      <w:pPr>
        <w:pStyle w:val="Nincstrkz"/>
        <w:spacing w:line="276" w:lineRule="auto"/>
        <w:jc w:val="center"/>
        <w:rPr>
          <w:rFonts w:ascii="Times New Roman" w:hAnsi="Times New Roman" w:cs="Times New Roman"/>
          <w:lang w:eastAsia="hu-HU"/>
        </w:rPr>
      </w:pPr>
      <w:r>
        <w:rPr>
          <w:noProof/>
        </w:rPr>
        <mc:AlternateContent>
          <mc:Choice Requires="wps">
            <w:drawing>
              <wp:anchor distT="4294967295" distB="4294967295" distL="114300" distR="114300" simplePos="0" relativeHeight="251667456" behindDoc="0" locked="0" layoutInCell="1" allowOverlap="1" wp14:anchorId="0A858DE9" wp14:editId="244A6D9D">
                <wp:simplePos x="0" y="0"/>
                <wp:positionH relativeFrom="margin">
                  <wp:posOffset>7620</wp:posOffset>
                </wp:positionH>
                <wp:positionV relativeFrom="paragraph">
                  <wp:posOffset>180340</wp:posOffset>
                </wp:positionV>
                <wp:extent cx="5734050" cy="0"/>
                <wp:effectExtent l="0" t="19050" r="19050" b="19050"/>
                <wp:wrapNone/>
                <wp:docPr id="1031293608"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ln w="34925"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7C7C" id="Egyenes összekötő 2"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6pt,14.2pt" to="452.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" strokecolor="#4472c4 [3204]" strokeweight="2.75pt">
                <v:stroke joinstyle="miter"/>
                <o:lock v:ext="edit" shapetype="f"/>
                <w10:wrap anchorx="margin"/>
              </v:line>
            </w:pict>
          </mc:Fallback>
        </mc:AlternateContent>
      </w:r>
    </w:p>
    <w:p w14:paraId="2013253D" w14:textId="65202D18" w:rsidR="00325161" w:rsidRDefault="004F2954" w:rsidP="004F2954">
      <w:pPr>
        <w:pStyle w:val="Cmsor1"/>
        <w:rPr>
          <w:rFonts w:ascii="Arial" w:eastAsia="MS Mincho" w:hAnsi="Arial" w:cs="Arial"/>
          <w:b/>
          <w:bCs/>
          <w:u w:val="single"/>
        </w:rPr>
      </w:pPr>
      <w:bookmarkStart w:id="2" w:name="_MKIK_Kisvállalkozás-fejlesztési_kol_1"/>
      <w:bookmarkStart w:id="3" w:name="_Pályázati_tájékoztató_a"/>
      <w:bookmarkStart w:id="4" w:name="_Széchenyi_Lízing_Max+_2"/>
      <w:bookmarkStart w:id="5" w:name="_Küldöttgyűlés_a_Nagykanizsai"/>
      <w:bookmarkStart w:id="6" w:name="_Hlk184214750"/>
      <w:bookmarkStart w:id="7" w:name="_Fodrász_mestereket_avattunk"/>
      <w:bookmarkEnd w:id="2"/>
      <w:bookmarkEnd w:id="3"/>
      <w:bookmarkEnd w:id="4"/>
      <w:bookmarkEnd w:id="5"/>
      <w:bookmarkEnd w:id="7"/>
      <w:r w:rsidRPr="004F2954">
        <w:rPr>
          <w:rFonts w:ascii="Arial" w:eastAsia="MS Mincho" w:hAnsi="Arial" w:cs="Arial"/>
          <w:b/>
          <w:bCs/>
          <w:u w:val="single"/>
        </w:rPr>
        <w:t>Fodrász mestereket avattunk</w:t>
      </w:r>
    </w:p>
    <w:bookmarkEnd w:id="6"/>
    <w:p w14:paraId="51AA851E" w14:textId="55BDFF97" w:rsidR="00AC7DEA" w:rsidRPr="00AC7DEA" w:rsidRDefault="00AC7DEA" w:rsidP="00AC7DEA">
      <w:pPr>
        <w:spacing w:line="276" w:lineRule="auto"/>
        <w:jc w:val="both"/>
        <w:rPr>
          <w:rFonts w:ascii="Times New Roman" w:eastAsia="Calibri" w:hAnsi="Times New Roman" w:cs="Times New Roman"/>
        </w:rPr>
      </w:pPr>
      <w:r w:rsidRPr="00AC7DEA">
        <w:rPr>
          <w:rFonts w:ascii="Calibri" w:eastAsia="Calibri" w:hAnsi="Calibri" w:cs="Times New Roman"/>
          <w:noProof/>
        </w:rPr>
        <w:drawing>
          <wp:anchor distT="0" distB="0" distL="114300" distR="114300" simplePos="0" relativeHeight="251879424" behindDoc="0" locked="0" layoutInCell="1" allowOverlap="1" wp14:anchorId="68CE2DCD" wp14:editId="355FCFA4">
            <wp:simplePos x="0" y="0"/>
            <wp:positionH relativeFrom="column">
              <wp:posOffset>4104005</wp:posOffset>
            </wp:positionH>
            <wp:positionV relativeFrom="paragraph">
              <wp:posOffset>21590</wp:posOffset>
            </wp:positionV>
            <wp:extent cx="1689100" cy="1266825"/>
            <wp:effectExtent l="0" t="0" r="6350" b="9525"/>
            <wp:wrapSquare wrapText="bothSides"/>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pic:spPr>
                </pic:pic>
              </a:graphicData>
            </a:graphic>
            <wp14:sizeRelH relativeFrom="page">
              <wp14:pctWidth>0</wp14:pctWidth>
            </wp14:sizeRelH>
            <wp14:sizeRelV relativeFrom="page">
              <wp14:pctHeight>0</wp14:pctHeight>
            </wp14:sizeRelV>
          </wp:anchor>
        </w:drawing>
      </w:r>
      <w:r w:rsidRPr="00AC7DEA">
        <w:rPr>
          <w:rFonts w:ascii="Times New Roman" w:eastAsia="Calibri" w:hAnsi="Times New Roman" w:cs="Times New Roman"/>
        </w:rPr>
        <w:t xml:space="preserve">A Nagykanizsai Kereskedelmi és Iparkamara a nyár folyamán </w:t>
      </w:r>
      <w:r w:rsidRPr="00AC7DEA">
        <w:rPr>
          <w:rFonts w:ascii="Times New Roman" w:eastAsia="Calibri" w:hAnsi="Times New Roman" w:cs="Times New Roman"/>
          <w:b/>
          <w:bCs/>
        </w:rPr>
        <w:t>fodrász szakmában</w:t>
      </w:r>
      <w:r w:rsidRPr="00AC7DEA">
        <w:rPr>
          <w:rFonts w:ascii="Times New Roman" w:eastAsia="Calibri" w:hAnsi="Times New Roman" w:cs="Times New Roman"/>
        </w:rPr>
        <w:t xml:space="preserve"> indított mesterképzést. Az új szakképzési törvény elvében is szereplő tanulmányi eredmény alapú képzési és kimeneti követelmények a mestervizsgáztatás folyamatában is érvényesültek.</w:t>
      </w:r>
    </w:p>
    <w:p w14:paraId="15C1A758" w14:textId="3F542518" w:rsidR="00AC7DEA" w:rsidRPr="00AC7DEA" w:rsidRDefault="00AC7DEA" w:rsidP="00AC7DEA">
      <w:pPr>
        <w:spacing w:line="276" w:lineRule="auto"/>
        <w:jc w:val="both"/>
        <w:rPr>
          <w:rFonts w:ascii="Times New Roman" w:eastAsia="Calibri" w:hAnsi="Times New Roman" w:cs="Times New Roman"/>
        </w:rPr>
      </w:pPr>
      <w:r w:rsidRPr="00AC7DEA">
        <w:rPr>
          <w:rFonts w:ascii="Times New Roman" w:eastAsia="Calibri" w:hAnsi="Times New Roman" w:cs="Times New Roman"/>
        </w:rPr>
        <w:t xml:space="preserve">Az interaktív vizsgákon </w:t>
      </w:r>
      <w:r w:rsidRPr="00AC7DEA">
        <w:rPr>
          <w:rFonts w:ascii="Times New Roman" w:eastAsia="Calibri" w:hAnsi="Times New Roman" w:cs="Times New Roman"/>
          <w:b/>
          <w:bCs/>
        </w:rPr>
        <w:t>pedagógiai módszertani, vállalkozásvezetési és szakmai ismeretekből</w:t>
      </w:r>
      <w:r w:rsidRPr="00AC7DEA">
        <w:rPr>
          <w:rFonts w:ascii="Times New Roman" w:eastAsia="Calibri" w:hAnsi="Times New Roman" w:cs="Times New Roman"/>
        </w:rPr>
        <w:t xml:space="preserve"> adtak számot a jelöltek.  A projektfeladat vizsgarészen az elkészült prezentációkat bírálta a vizsgabizottság. A vizsgázóknak különböző egyéniségstílusokat kellett bemutatni és jellemezni azokat. </w:t>
      </w:r>
    </w:p>
    <w:p w14:paraId="65F803EF" w14:textId="6A631CCD" w:rsidR="00AC7DEA" w:rsidRPr="003737B0" w:rsidRDefault="00AC7DEA" w:rsidP="00AC7DEA">
      <w:pPr>
        <w:spacing w:line="276" w:lineRule="auto"/>
        <w:jc w:val="both"/>
        <w:rPr>
          <w:rFonts w:ascii="Times New Roman" w:eastAsia="Calibri" w:hAnsi="Times New Roman" w:cs="Times New Roman"/>
        </w:rPr>
      </w:pPr>
      <w:r w:rsidRPr="00AC7DEA">
        <w:rPr>
          <w:rFonts w:ascii="Times New Roman" w:eastAsia="Calibri" w:hAnsi="Times New Roman" w:cs="Times New Roman"/>
        </w:rPr>
        <w:lastRenderedPageBreak/>
        <w:t xml:space="preserve">A projektmunka gyakorlati részén </w:t>
      </w:r>
      <w:r w:rsidRPr="00AC7DEA">
        <w:rPr>
          <w:rFonts w:ascii="Times New Roman" w:eastAsia="Calibri" w:hAnsi="Times New Roman" w:cs="Times New Roman"/>
          <w:b/>
          <w:bCs/>
        </w:rPr>
        <w:t>12 féle vizsgafeladatot kellett teljesíteni</w:t>
      </w:r>
      <w:r>
        <w:rPr>
          <w:rFonts w:ascii="Times New Roman" w:eastAsia="Calibri" w:hAnsi="Times New Roman" w:cs="Times New Roman"/>
        </w:rPr>
        <w:t xml:space="preserve">, </w:t>
      </w:r>
      <w:r w:rsidRPr="00AC7DEA">
        <w:rPr>
          <w:rFonts w:ascii="Times New Roman" w:eastAsia="Calibri" w:hAnsi="Times New Roman" w:cs="Times New Roman"/>
        </w:rPr>
        <w:t>melyek</w:t>
      </w:r>
      <w:r w:rsidRPr="00AC7DEA">
        <w:rPr>
          <w:rFonts w:ascii="Times New Roman" w:eastAsia="Calibri" w:hAnsi="Times New Roman" w:cs="Times New Roman"/>
          <w:i/>
          <w:iCs/>
        </w:rPr>
        <w:t> </w:t>
      </w:r>
      <w:r w:rsidRPr="00AC7DEA">
        <w:rPr>
          <w:rFonts w:ascii="Times New Roman" w:eastAsia="Calibri" w:hAnsi="Times New Roman" w:cs="Times New Roman"/>
        </w:rPr>
        <w:t xml:space="preserve">az alábbi szakmai feladatokból álltak: férfi, női, klasszikus és divathajvágás, frizurakészítés, valamint egyéb feladattípusok. </w:t>
      </w:r>
      <w:r>
        <w:rPr>
          <w:rFonts w:ascii="Times New Roman" w:eastAsia="Calibri" w:hAnsi="Times New Roman" w:cs="Times New Roman"/>
        </w:rPr>
        <w:t>A K</w:t>
      </w:r>
      <w:r w:rsidRPr="00AC7DEA">
        <w:rPr>
          <w:rFonts w:ascii="Times New Roman" w:eastAsia="Calibri" w:hAnsi="Times New Roman" w:cs="Times New Roman"/>
        </w:rPr>
        <w:t xml:space="preserve">amaránk szervezésében megtartott mesterképzésen </w:t>
      </w:r>
      <w:r w:rsidRPr="00AC7DEA">
        <w:rPr>
          <w:rFonts w:ascii="Times New Roman" w:eastAsia="Calibri" w:hAnsi="Times New Roman" w:cs="Times New Roman"/>
          <w:b/>
          <w:bCs/>
        </w:rPr>
        <w:t>8 fő vizsgázott sikeresen és vehetett át mesterlevelet.</w:t>
      </w:r>
      <w:r w:rsidR="00CF3640">
        <w:rPr>
          <w:rFonts w:ascii="Times New Roman" w:eastAsia="Calibri" w:hAnsi="Times New Roman" w:cs="Times New Roman"/>
          <w:b/>
          <w:bCs/>
        </w:rPr>
        <w:t xml:space="preserve"> </w:t>
      </w:r>
      <w:r w:rsidRPr="00AC7DEA">
        <w:rPr>
          <w:rFonts w:ascii="Times New Roman" w:eastAsia="Calibri" w:hAnsi="Times New Roman" w:cs="Times New Roman"/>
        </w:rPr>
        <w:t xml:space="preserve">Fodrász mesterek: </w:t>
      </w:r>
      <w:r w:rsidRPr="00AC7DEA">
        <w:rPr>
          <w:rFonts w:ascii="Times New Roman" w:eastAsia="Calibri" w:hAnsi="Times New Roman" w:cs="Times New Roman"/>
          <w:b/>
          <w:bCs/>
        </w:rPr>
        <w:t>Bogdán Rita, Horváth Zsanett, Iván Milán, Király-Szabó Diána, Sándor-Molnár Andrea, Tóth Bernadett, Tóthné Zágon Eszter és Vágó Valéria</w:t>
      </w:r>
      <w:r w:rsidRPr="00AC7DEA">
        <w:rPr>
          <w:rFonts w:ascii="Times New Roman" w:eastAsia="Calibri" w:hAnsi="Times New Roman" w:cs="Times New Roman"/>
        </w:rPr>
        <w:t xml:space="preserve"> vettek át Mesterlevelet. </w:t>
      </w:r>
    </w:p>
    <w:p w14:paraId="7AFE46D7" w14:textId="4160EC19" w:rsidR="004F2954" w:rsidRPr="004F2954" w:rsidRDefault="004F2954" w:rsidP="004F2954">
      <w:pPr>
        <w:pStyle w:val="Cmsor1"/>
        <w:rPr>
          <w:rFonts w:ascii="Arial" w:hAnsi="Arial" w:cs="Arial"/>
          <w:b/>
          <w:bCs/>
          <w:u w:val="single"/>
        </w:rPr>
      </w:pPr>
      <w:bookmarkStart w:id="8" w:name="_Hlk184214766"/>
      <w:bookmarkStart w:id="9" w:name="_Gyakorlati_oktató_képzés"/>
      <w:bookmarkEnd w:id="9"/>
      <w:r w:rsidRPr="004F2954">
        <w:rPr>
          <w:rFonts w:ascii="Arial" w:hAnsi="Arial" w:cs="Arial"/>
          <w:b/>
          <w:bCs/>
          <w:u w:val="single"/>
        </w:rPr>
        <w:t>Gyakorlati oktató képzés Kamaránknál</w:t>
      </w:r>
    </w:p>
    <w:bookmarkEnd w:id="8"/>
    <w:p w14:paraId="2C3C42B9" w14:textId="7171E6A4" w:rsidR="004F2954" w:rsidRPr="004F2954" w:rsidRDefault="004F2954" w:rsidP="004F2954">
      <w:pPr>
        <w:jc w:val="both"/>
        <w:rPr>
          <w:rFonts w:ascii="Times New Roman" w:hAnsi="Times New Roman" w:cs="Times New Roman"/>
          <w:lang w:eastAsia="hu-HU"/>
        </w:rPr>
      </w:pPr>
      <w:r w:rsidRPr="004F2954">
        <w:rPr>
          <w:rFonts w:ascii="Times New Roman" w:hAnsi="Times New Roman" w:cs="Times New Roman"/>
          <w:lang w:eastAsia="hu-HU"/>
        </w:rPr>
        <w:t>A kamarai gyakorlati oktatói tanúsítvány megszerzése 2019. szeptembere óta KÖTELEZŐ azon szakemberek számára, akik tanulók képzésével foglalkoznak a Kamara által duális képzőhelyként nyilvántartásba vett, szakirányú oktatás folytatására jogosult vállalkozásnál/szervezetnél.</w:t>
      </w:r>
    </w:p>
    <w:p w14:paraId="1ED88A80" w14:textId="14A25667" w:rsidR="004F2954" w:rsidRDefault="004F2954" w:rsidP="004F2954">
      <w:pPr>
        <w:jc w:val="both"/>
        <w:rPr>
          <w:rFonts w:ascii="Times New Roman" w:hAnsi="Times New Roman" w:cs="Times New Roman"/>
          <w:lang w:eastAsia="hu-HU"/>
        </w:rPr>
      </w:pPr>
      <w:r w:rsidRPr="004F2954">
        <w:rPr>
          <w:rFonts w:ascii="Times New Roman" w:hAnsi="Times New Roman" w:cs="Times New Roman"/>
          <w:lang w:eastAsia="hu-HU"/>
        </w:rPr>
        <w:t>A kamarai gyakorlati oktató képzés és vizsga teljes körű lebonyolítása a gazdasági kamara hatáskörébe tartozik, egyéb szakmai feltételek teljesülése mellett – a mestervégzettséggel ellentétben – szakképesítéstől függetlenül biztosítja a duális képzőhelyen az oktatói jogosultságot.</w:t>
      </w:r>
    </w:p>
    <w:p w14:paraId="663B8D37" w14:textId="5C7F04CE" w:rsidR="004F2954" w:rsidRDefault="00656E9B" w:rsidP="004F2954">
      <w:pPr>
        <w:jc w:val="both"/>
        <w:rPr>
          <w:rFonts w:ascii="Times New Roman" w:hAnsi="Times New Roman" w:cs="Times New Roman"/>
          <w:lang w:eastAsia="hu-HU"/>
        </w:rPr>
      </w:pPr>
      <w:r w:rsidRPr="00BA0279">
        <w:rPr>
          <w:rFonts w:ascii="Times New Roman" w:hAnsi="Times New Roman" w:cs="Times New Roman"/>
          <w:b/>
          <w:bCs/>
          <w:lang w:eastAsia="hu-HU"/>
        </w:rPr>
        <w:t>2024. novemberében újabb 10 fő vett részt</w:t>
      </w:r>
      <w:r>
        <w:rPr>
          <w:rFonts w:ascii="Times New Roman" w:hAnsi="Times New Roman" w:cs="Times New Roman"/>
          <w:lang w:eastAsia="hu-HU"/>
        </w:rPr>
        <w:t xml:space="preserve"> a Nagykanizsai Kereskedelmi és Iparkamara által szervezett képzésen, a</w:t>
      </w:r>
      <w:r w:rsidRPr="00656E9B">
        <w:rPr>
          <w:rFonts w:ascii="Times New Roman" w:hAnsi="Times New Roman" w:cs="Times New Roman"/>
          <w:lang w:eastAsia="hu-HU"/>
        </w:rPr>
        <w:t xml:space="preserve"> szakképzés számos területéről a cukrásztól kezdve egészen az építőiparig.  </w:t>
      </w:r>
    </w:p>
    <w:p w14:paraId="51B1284C" w14:textId="4FAD757A" w:rsidR="004F2954" w:rsidRDefault="00486D4A" w:rsidP="004F2954">
      <w:pPr>
        <w:pStyle w:val="Cmsor1"/>
        <w:rPr>
          <w:rFonts w:ascii="Arial" w:hAnsi="Arial" w:cs="Arial"/>
          <w:b/>
          <w:bCs/>
          <w:u w:val="single"/>
        </w:rPr>
      </w:pPr>
      <w:bookmarkStart w:id="10" w:name="_Hlk184214826"/>
      <w:bookmarkStart w:id="11" w:name="_Workshop_a_saját"/>
      <w:bookmarkEnd w:id="11"/>
      <w:r w:rsidRPr="00486D4A">
        <w:rPr>
          <w:rFonts w:ascii="Times New Roman" w:hAnsi="Times New Roman" w:cs="Times New Roman"/>
          <w:noProof/>
        </w:rPr>
        <w:drawing>
          <wp:anchor distT="0" distB="0" distL="114300" distR="114300" simplePos="0" relativeHeight="251867136" behindDoc="1" locked="0" layoutInCell="1" allowOverlap="1" wp14:anchorId="4B5FA328" wp14:editId="3234F9CC">
            <wp:simplePos x="0" y="0"/>
            <wp:positionH relativeFrom="column">
              <wp:posOffset>4095750</wp:posOffset>
            </wp:positionH>
            <wp:positionV relativeFrom="paragraph">
              <wp:posOffset>504190</wp:posOffset>
            </wp:positionV>
            <wp:extent cx="1697990" cy="1133475"/>
            <wp:effectExtent l="0" t="0" r="0" b="9525"/>
            <wp:wrapTight wrapText="bothSides">
              <wp:wrapPolygon edited="0">
                <wp:start x="0" y="0"/>
                <wp:lineTo x="0" y="21418"/>
                <wp:lineTo x="21325" y="21418"/>
                <wp:lineTo x="21325" y="0"/>
                <wp:lineTo x="0" y="0"/>
              </wp:wrapPolygon>
            </wp:wrapTight>
            <wp:docPr id="1187531069" name="Kép 3" descr="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79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1AC">
        <w:rPr>
          <w:rFonts w:ascii="Arial" w:hAnsi="Arial" w:cs="Arial"/>
          <w:b/>
          <w:bCs/>
          <w:u w:val="single"/>
        </w:rPr>
        <w:t>Workshop a s</w:t>
      </w:r>
      <w:r w:rsidR="004F2954" w:rsidRPr="004F2954">
        <w:rPr>
          <w:rFonts w:ascii="Arial" w:hAnsi="Arial" w:cs="Arial"/>
          <w:b/>
          <w:bCs/>
          <w:u w:val="single"/>
        </w:rPr>
        <w:t>aját munkavállalók képzés</w:t>
      </w:r>
      <w:r w:rsidR="003A11AC">
        <w:rPr>
          <w:rFonts w:ascii="Arial" w:hAnsi="Arial" w:cs="Arial"/>
          <w:b/>
          <w:bCs/>
          <w:u w:val="single"/>
        </w:rPr>
        <w:t>éről és annak elszámolásáról</w:t>
      </w:r>
    </w:p>
    <w:bookmarkEnd w:id="10"/>
    <w:p w14:paraId="2294A999" w14:textId="58C22DF9" w:rsidR="00486D4A" w:rsidRPr="00486D4A" w:rsidRDefault="00486D4A" w:rsidP="00486D4A">
      <w:pPr>
        <w:jc w:val="both"/>
        <w:rPr>
          <w:rFonts w:ascii="Times New Roman" w:hAnsi="Times New Roman" w:cs="Times New Roman"/>
          <w:lang w:eastAsia="hu-HU"/>
        </w:rPr>
      </w:pPr>
      <w:r w:rsidRPr="00486D4A">
        <w:rPr>
          <w:rFonts w:ascii="Times New Roman" w:hAnsi="Times New Roman" w:cs="Times New Roman"/>
          <w:lang w:eastAsia="hu-HU"/>
        </w:rPr>
        <w:t xml:space="preserve">A szakképzési törvény lehetőséget ad </w:t>
      </w:r>
      <w:r w:rsidRPr="00486D4A">
        <w:rPr>
          <w:rFonts w:ascii="Times New Roman" w:hAnsi="Times New Roman" w:cs="Times New Roman"/>
          <w:b/>
          <w:bCs/>
          <w:lang w:eastAsia="hu-HU"/>
        </w:rPr>
        <w:t>2 szakma ingyenes</w:t>
      </w:r>
      <w:r w:rsidRPr="00486D4A">
        <w:rPr>
          <w:rFonts w:ascii="Times New Roman" w:hAnsi="Times New Roman" w:cs="Times New Roman"/>
          <w:lang w:eastAsia="hu-HU"/>
        </w:rPr>
        <w:t xml:space="preserve"> </w:t>
      </w:r>
      <w:r w:rsidRPr="00486D4A">
        <w:rPr>
          <w:rFonts w:ascii="Times New Roman" w:hAnsi="Times New Roman" w:cs="Times New Roman"/>
          <w:b/>
          <w:bCs/>
          <w:lang w:eastAsia="hu-HU"/>
        </w:rPr>
        <w:t>elsajátítására</w:t>
      </w:r>
      <w:r w:rsidRPr="00486D4A">
        <w:rPr>
          <w:rFonts w:ascii="Times New Roman" w:hAnsi="Times New Roman" w:cs="Times New Roman"/>
          <w:lang w:eastAsia="hu-HU"/>
        </w:rPr>
        <w:t xml:space="preserve">, amely vonatkozik arra a speciális esetre is, amikor egy gazdasági szereplő a </w:t>
      </w:r>
      <w:r w:rsidRPr="00486D4A">
        <w:rPr>
          <w:rFonts w:ascii="Times New Roman" w:hAnsi="Times New Roman" w:cs="Times New Roman"/>
          <w:b/>
          <w:bCs/>
          <w:lang w:eastAsia="hu-HU"/>
        </w:rPr>
        <w:t>saját dolgozóit szeretné képezni/továbbképezni</w:t>
      </w:r>
      <w:r w:rsidRPr="00486D4A">
        <w:rPr>
          <w:rFonts w:ascii="Times New Roman" w:hAnsi="Times New Roman" w:cs="Times New Roman"/>
          <w:lang w:eastAsia="hu-HU"/>
        </w:rPr>
        <w:t xml:space="preserve">. Ez </w:t>
      </w:r>
      <w:r w:rsidRPr="00486D4A">
        <w:rPr>
          <w:rFonts w:ascii="Times New Roman" w:hAnsi="Times New Roman" w:cs="Times New Roman"/>
          <w:b/>
          <w:bCs/>
          <w:lang w:eastAsia="hu-HU"/>
        </w:rPr>
        <w:t>alanyi joga minden cégnek</w:t>
      </w:r>
      <w:r w:rsidRPr="00486D4A">
        <w:rPr>
          <w:rFonts w:ascii="Times New Roman" w:hAnsi="Times New Roman" w:cs="Times New Roman"/>
          <w:lang w:eastAsia="hu-HU"/>
        </w:rPr>
        <w:t xml:space="preserve">, amelyik megfelel a jogszabályi feltételeknek. Az előkészítő folyamatban és a gyakorlati kivitelezés során is </w:t>
      </w:r>
      <w:r w:rsidRPr="00486D4A">
        <w:rPr>
          <w:rFonts w:ascii="Times New Roman" w:hAnsi="Times New Roman" w:cs="Times New Roman"/>
          <w:b/>
          <w:bCs/>
          <w:lang w:eastAsia="hu-HU"/>
        </w:rPr>
        <w:t>ingyenesen áll kamaránk a vállalkozások rendelkezésére</w:t>
      </w:r>
      <w:r w:rsidRPr="00486D4A">
        <w:rPr>
          <w:rFonts w:ascii="Times New Roman" w:hAnsi="Times New Roman" w:cs="Times New Roman"/>
          <w:lang w:eastAsia="hu-HU"/>
        </w:rPr>
        <w:t>, hogy a szakma tanulása gördülékeny legyen.</w:t>
      </w:r>
    </w:p>
    <w:p w14:paraId="2F031331" w14:textId="44B204D4" w:rsidR="00F37FFA" w:rsidRPr="00486D4A" w:rsidRDefault="00486D4A" w:rsidP="00486D4A">
      <w:pPr>
        <w:jc w:val="both"/>
        <w:rPr>
          <w:rFonts w:ascii="Times New Roman" w:hAnsi="Times New Roman" w:cs="Times New Roman"/>
        </w:rPr>
      </w:pPr>
      <w:r w:rsidRPr="00486D4A">
        <w:rPr>
          <w:rFonts w:ascii="Times New Roman" w:hAnsi="Times New Roman" w:cs="Times New Roman"/>
          <w:lang w:eastAsia="hu-HU"/>
        </w:rPr>
        <w:t xml:space="preserve">E témában </w:t>
      </w:r>
      <w:r w:rsidRPr="00486D4A">
        <w:rPr>
          <w:rFonts w:ascii="Times New Roman" w:hAnsi="Times New Roman" w:cs="Times New Roman"/>
          <w:b/>
          <w:bCs/>
          <w:lang w:eastAsia="hu-HU"/>
        </w:rPr>
        <w:t>2024. november 19-én</w:t>
      </w:r>
      <w:r w:rsidRPr="00486D4A">
        <w:rPr>
          <w:rFonts w:ascii="Times New Roman" w:hAnsi="Times New Roman" w:cs="Times New Roman"/>
          <w:lang w:eastAsia="hu-HU"/>
        </w:rPr>
        <w:t xml:space="preserve"> tart</w:t>
      </w:r>
      <w:r w:rsidR="00CE5966">
        <w:rPr>
          <w:rFonts w:ascii="Times New Roman" w:hAnsi="Times New Roman" w:cs="Times New Roman"/>
          <w:lang w:eastAsia="hu-HU"/>
        </w:rPr>
        <w:t>ottunk</w:t>
      </w:r>
      <w:r w:rsidRPr="00486D4A">
        <w:rPr>
          <w:rFonts w:ascii="Times New Roman" w:hAnsi="Times New Roman" w:cs="Times New Roman"/>
          <w:lang w:eastAsia="hu-HU"/>
        </w:rPr>
        <w:t xml:space="preserve"> </w:t>
      </w:r>
      <w:r w:rsidRPr="00486D4A">
        <w:rPr>
          <w:rFonts w:ascii="Times New Roman" w:hAnsi="Times New Roman" w:cs="Times New Roman"/>
          <w:b/>
          <w:bCs/>
          <w:lang w:eastAsia="hu-HU"/>
        </w:rPr>
        <w:t>tájékoztató előadást</w:t>
      </w:r>
      <w:r w:rsidRPr="00486D4A">
        <w:rPr>
          <w:rFonts w:ascii="Times New Roman" w:hAnsi="Times New Roman" w:cs="Times New Roman"/>
          <w:lang w:eastAsia="hu-HU"/>
        </w:rPr>
        <w:t xml:space="preserve">, </w:t>
      </w:r>
      <w:r w:rsidR="00CE5966">
        <w:rPr>
          <w:rFonts w:ascii="Times New Roman" w:hAnsi="Times New Roman" w:cs="Times New Roman"/>
          <w:lang w:eastAsia="hu-HU"/>
        </w:rPr>
        <w:t xml:space="preserve">ahol </w:t>
      </w:r>
      <w:r w:rsidR="00CE5966" w:rsidRPr="00043C8E">
        <w:rPr>
          <w:rFonts w:ascii="Times New Roman" w:hAnsi="Times New Roman" w:cs="Times New Roman"/>
          <w:b/>
          <w:bCs/>
          <w:lang w:eastAsia="hu-HU"/>
        </w:rPr>
        <w:t xml:space="preserve">Dr. </w:t>
      </w:r>
      <w:r w:rsidR="00F37FFA" w:rsidRPr="00043C8E">
        <w:rPr>
          <w:rFonts w:ascii="Times New Roman" w:hAnsi="Times New Roman" w:cs="Times New Roman"/>
          <w:b/>
          <w:bCs/>
        </w:rPr>
        <w:t>Balogh Imre</w:t>
      </w:r>
      <w:r w:rsidR="00F37FFA" w:rsidRPr="00486D4A">
        <w:rPr>
          <w:rFonts w:ascii="Times New Roman" w:hAnsi="Times New Roman" w:cs="Times New Roman"/>
        </w:rPr>
        <w:t xml:space="preserve"> kiemelte, jelenleg 25 000-en tanulnak ilyen formában és ez az arány évről évre növekszik. </w:t>
      </w:r>
    </w:p>
    <w:p w14:paraId="6CBFBACB" w14:textId="0E5AC787" w:rsidR="00F37FFA" w:rsidRDefault="00CE5966" w:rsidP="00486D4A">
      <w:pPr>
        <w:jc w:val="both"/>
        <w:rPr>
          <w:rFonts w:ascii="Times New Roman" w:hAnsi="Times New Roman" w:cs="Times New Roman"/>
          <w:lang w:eastAsia="hu-HU"/>
        </w:rPr>
      </w:pPr>
      <w:r>
        <w:rPr>
          <w:rFonts w:ascii="Times New Roman" w:hAnsi="Times New Roman" w:cs="Times New Roman"/>
          <w:lang w:eastAsia="hu-HU"/>
        </w:rPr>
        <w:t>A</w:t>
      </w:r>
      <w:r w:rsidR="00F37FFA" w:rsidRPr="00F37FFA">
        <w:rPr>
          <w:rFonts w:ascii="Times New Roman" w:hAnsi="Times New Roman" w:cs="Times New Roman"/>
          <w:lang w:eastAsia="hu-HU"/>
        </w:rPr>
        <w:t xml:space="preserve"> vállalkozások</w:t>
      </w:r>
      <w:r>
        <w:rPr>
          <w:rFonts w:ascii="Times New Roman" w:hAnsi="Times New Roman" w:cs="Times New Roman"/>
          <w:lang w:eastAsia="hu-HU"/>
        </w:rPr>
        <w:t>nak</w:t>
      </w:r>
      <w:r w:rsidR="00F37FFA" w:rsidRPr="00F37FFA">
        <w:rPr>
          <w:rFonts w:ascii="Times New Roman" w:hAnsi="Times New Roman" w:cs="Times New Roman"/>
          <w:lang w:eastAsia="hu-HU"/>
        </w:rPr>
        <w:t xml:space="preserve"> jelentős adókedvezményekkel, elszámolási kedvezményekkel jár</w:t>
      </w:r>
      <w:r>
        <w:rPr>
          <w:rFonts w:ascii="Times New Roman" w:hAnsi="Times New Roman" w:cs="Times New Roman"/>
          <w:lang w:eastAsia="hu-HU"/>
        </w:rPr>
        <w:t>, e</w:t>
      </w:r>
      <w:r w:rsidR="00F37FFA" w:rsidRPr="00F37FFA">
        <w:rPr>
          <w:rFonts w:ascii="Times New Roman" w:hAnsi="Times New Roman" w:cs="Times New Roman"/>
          <w:lang w:eastAsia="hu-HU"/>
        </w:rPr>
        <w:t xml:space="preserve">zt nagyon sok vállalkozás érzékelte, ennek következtében nagyon megugrott az elmúlt két évben a saját munkavállalók képzésének a száma. </w:t>
      </w:r>
      <w:r>
        <w:rPr>
          <w:rFonts w:ascii="Times New Roman" w:hAnsi="Times New Roman" w:cs="Times New Roman"/>
          <w:lang w:eastAsia="hu-HU"/>
        </w:rPr>
        <w:t xml:space="preserve"> </w:t>
      </w:r>
      <w:r w:rsidR="00F37FFA" w:rsidRPr="00F37FFA">
        <w:rPr>
          <w:rFonts w:ascii="Times New Roman" w:hAnsi="Times New Roman" w:cs="Times New Roman"/>
          <w:lang w:eastAsia="hu-HU"/>
        </w:rPr>
        <w:t>A képzési forma Nagykanizsán is egyre inkább szorgalmazva van, egyre több az olyan ágazat, amelyben a cégek saját maguk intézik a dolgozóik továbbképzés</w:t>
      </w:r>
      <w:r>
        <w:rPr>
          <w:rFonts w:ascii="Times New Roman" w:hAnsi="Times New Roman" w:cs="Times New Roman"/>
          <w:lang w:eastAsia="hu-HU"/>
        </w:rPr>
        <w:t>ét</w:t>
      </w:r>
      <w:r w:rsidR="00F37FFA" w:rsidRPr="00F37FFA">
        <w:rPr>
          <w:rFonts w:ascii="Times New Roman" w:hAnsi="Times New Roman" w:cs="Times New Roman"/>
          <w:lang w:eastAsia="hu-HU"/>
        </w:rPr>
        <w:t>. </w:t>
      </w:r>
    </w:p>
    <w:p w14:paraId="3B32CEE1" w14:textId="529C211C" w:rsidR="00CE5966" w:rsidRPr="008F5ECA" w:rsidRDefault="00CE5966" w:rsidP="00486D4A">
      <w:pPr>
        <w:jc w:val="both"/>
        <w:rPr>
          <w:rFonts w:ascii="Times New Roman" w:hAnsi="Times New Roman" w:cs="Times New Roman"/>
          <w:i/>
          <w:iCs/>
          <w:lang w:eastAsia="hu-HU"/>
        </w:rPr>
      </w:pPr>
      <w:r w:rsidRPr="008F5ECA">
        <w:rPr>
          <w:rFonts w:ascii="Times New Roman" w:hAnsi="Times New Roman" w:cs="Times New Roman"/>
          <w:i/>
          <w:iCs/>
          <w:lang w:eastAsia="hu-HU"/>
        </w:rPr>
        <w:t>Fotó: Kanizsa Médiaház</w:t>
      </w:r>
    </w:p>
    <w:p w14:paraId="15034819" w14:textId="2E31BCE1" w:rsidR="004F2954" w:rsidRDefault="00012A6A" w:rsidP="00656E9B">
      <w:pPr>
        <w:pStyle w:val="Cmsor1"/>
        <w:rPr>
          <w:rFonts w:ascii="Arial" w:hAnsi="Arial" w:cs="Arial"/>
          <w:b/>
          <w:bCs/>
          <w:u w:val="single"/>
        </w:rPr>
      </w:pPr>
      <w:bookmarkStart w:id="12" w:name="_Networking_kis-és_középvállalkozáso"/>
      <w:bookmarkEnd w:id="12"/>
      <w:r>
        <w:rPr>
          <w:rFonts w:ascii="Arial" w:hAnsi="Arial" w:cs="Arial"/>
          <w:b/>
          <w:bCs/>
          <w:u w:val="single"/>
        </w:rPr>
        <w:t>Networking</w:t>
      </w:r>
      <w:r w:rsidR="00BA0279">
        <w:rPr>
          <w:rFonts w:ascii="Arial" w:hAnsi="Arial" w:cs="Arial"/>
          <w:b/>
          <w:bCs/>
          <w:u w:val="single"/>
        </w:rPr>
        <w:t xml:space="preserve"> kis-és középvállalkozások számára</w:t>
      </w:r>
    </w:p>
    <w:p w14:paraId="09BE0531" w14:textId="35B0AC58" w:rsidR="00BA0279" w:rsidRDefault="00CF3640" w:rsidP="00012A6A">
      <w:pPr>
        <w:jc w:val="both"/>
        <w:rPr>
          <w:rFonts w:ascii="Times New Roman" w:hAnsi="Times New Roman" w:cs="Times New Roman"/>
          <w:lang w:eastAsia="hu-HU"/>
        </w:rPr>
      </w:pPr>
      <w:r>
        <w:rPr>
          <w:noProof/>
        </w:rPr>
        <w:drawing>
          <wp:anchor distT="0" distB="0" distL="114300" distR="114300" simplePos="0" relativeHeight="251869184" behindDoc="1" locked="0" layoutInCell="1" allowOverlap="1" wp14:anchorId="565EA8FA" wp14:editId="10554496">
            <wp:simplePos x="0" y="0"/>
            <wp:positionH relativeFrom="column">
              <wp:posOffset>24130</wp:posOffset>
            </wp:positionH>
            <wp:positionV relativeFrom="paragraph">
              <wp:posOffset>19050</wp:posOffset>
            </wp:positionV>
            <wp:extent cx="1656080" cy="1104900"/>
            <wp:effectExtent l="0" t="0" r="1270" b="0"/>
            <wp:wrapTight wrapText="bothSides">
              <wp:wrapPolygon edited="0">
                <wp:start x="0" y="0"/>
                <wp:lineTo x="0" y="21228"/>
                <wp:lineTo x="21368" y="21228"/>
                <wp:lineTo x="21368"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0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DAE" w:rsidRPr="00E53DAE">
        <w:rPr>
          <w:rFonts w:ascii="Times New Roman" w:hAnsi="Times New Roman" w:cs="Times New Roman"/>
          <w:lang w:eastAsia="hu-HU"/>
        </w:rPr>
        <w:t xml:space="preserve">A Nagykanizsai Kereskedelmi és Iparkamara és a </w:t>
      </w:r>
      <w:r w:rsidR="00E53DAE" w:rsidRPr="00012A6A">
        <w:rPr>
          <w:rFonts w:ascii="Times New Roman" w:hAnsi="Times New Roman" w:cs="Times New Roman"/>
          <w:b/>
          <w:bCs/>
          <w:lang w:eastAsia="hu-HU"/>
        </w:rPr>
        <w:t>Széchenyi Programiroda Nonprofit Kft.</w:t>
      </w:r>
      <w:r w:rsidR="00E53DAE" w:rsidRPr="00E53DAE">
        <w:rPr>
          <w:rFonts w:ascii="Times New Roman" w:hAnsi="Times New Roman" w:cs="Times New Roman"/>
          <w:lang w:eastAsia="hu-HU"/>
        </w:rPr>
        <w:t xml:space="preserve"> </w:t>
      </w:r>
      <w:r w:rsidR="00012A6A">
        <w:rPr>
          <w:rFonts w:ascii="Times New Roman" w:hAnsi="Times New Roman" w:cs="Times New Roman"/>
          <w:lang w:eastAsia="hu-HU"/>
        </w:rPr>
        <w:t xml:space="preserve">közös szervezésében </w:t>
      </w:r>
      <w:r w:rsidR="008F5ECA" w:rsidRPr="008F5ECA">
        <w:rPr>
          <w:rFonts w:ascii="Times New Roman" w:hAnsi="Times New Roman" w:cs="Times New Roman"/>
          <w:b/>
          <w:bCs/>
          <w:lang w:eastAsia="hu-HU"/>
        </w:rPr>
        <w:t>2024. november 21-én</w:t>
      </w:r>
      <w:r w:rsidR="008F5ECA">
        <w:rPr>
          <w:rFonts w:ascii="Times New Roman" w:hAnsi="Times New Roman" w:cs="Times New Roman"/>
          <w:lang w:eastAsia="hu-HU"/>
        </w:rPr>
        <w:t xml:space="preserve"> </w:t>
      </w:r>
      <w:r w:rsidR="00E53DAE">
        <w:rPr>
          <w:rFonts w:ascii="Times New Roman" w:hAnsi="Times New Roman" w:cs="Times New Roman"/>
          <w:lang w:eastAsia="hu-HU"/>
        </w:rPr>
        <w:t>tájékoztató előadást tartott</w:t>
      </w:r>
      <w:r w:rsidR="00012A6A">
        <w:rPr>
          <w:rFonts w:ascii="Times New Roman" w:hAnsi="Times New Roman" w:cs="Times New Roman"/>
          <w:lang w:eastAsia="hu-HU"/>
        </w:rPr>
        <w:t>unk</w:t>
      </w:r>
      <w:r w:rsidR="00E53DAE">
        <w:rPr>
          <w:rFonts w:ascii="Times New Roman" w:hAnsi="Times New Roman" w:cs="Times New Roman"/>
          <w:lang w:eastAsia="hu-HU"/>
        </w:rPr>
        <w:t xml:space="preserve"> a nagykanizsai kis-és középvállalkozások számára az EU-s támogatási lehetőségekről</w:t>
      </w:r>
      <w:r w:rsidR="001918CF">
        <w:rPr>
          <w:rFonts w:ascii="Times New Roman" w:hAnsi="Times New Roman" w:cs="Times New Roman"/>
          <w:lang w:eastAsia="hu-HU"/>
        </w:rPr>
        <w:t xml:space="preserve">. </w:t>
      </w:r>
    </w:p>
    <w:p w14:paraId="04B59539" w14:textId="1248F32C" w:rsidR="00656E9B" w:rsidRPr="00E53DAE" w:rsidRDefault="00CF3640" w:rsidP="00CF3640">
      <w:pPr>
        <w:jc w:val="both"/>
        <w:rPr>
          <w:rFonts w:ascii="Times New Roman" w:hAnsi="Times New Roman" w:cs="Times New Roman"/>
          <w:lang w:eastAsia="hu-HU"/>
        </w:rPr>
      </w:pPr>
      <w:r w:rsidRPr="008F5ECA">
        <w:rPr>
          <w:rFonts w:ascii="Times New Roman" w:hAnsi="Times New Roman" w:cs="Times New Roman"/>
          <w:noProof/>
          <w:lang w:eastAsia="hu-HU"/>
        </w:rPr>
        <w:drawing>
          <wp:anchor distT="0" distB="0" distL="114300" distR="114300" simplePos="0" relativeHeight="251868160" behindDoc="1" locked="0" layoutInCell="1" allowOverlap="1" wp14:anchorId="183A5B17" wp14:editId="731ED319">
            <wp:simplePos x="0" y="0"/>
            <wp:positionH relativeFrom="column">
              <wp:posOffset>4089400</wp:posOffset>
            </wp:positionH>
            <wp:positionV relativeFrom="paragraph">
              <wp:posOffset>410210</wp:posOffset>
            </wp:positionV>
            <wp:extent cx="1612900" cy="1076325"/>
            <wp:effectExtent l="0" t="0" r="6350" b="9525"/>
            <wp:wrapTight wrapText="bothSides">
              <wp:wrapPolygon edited="0">
                <wp:start x="0" y="0"/>
                <wp:lineTo x="0" y="21409"/>
                <wp:lineTo x="21430" y="21409"/>
                <wp:lineTo x="21430" y="0"/>
                <wp:lineTo x="0" y="0"/>
              </wp:wrapPolygon>
            </wp:wrapTight>
            <wp:docPr id="104286529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29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A6A">
        <w:rPr>
          <w:rFonts w:ascii="Times New Roman" w:hAnsi="Times New Roman" w:cs="Times New Roman"/>
          <w:lang w:eastAsia="hu-HU"/>
        </w:rPr>
        <w:t xml:space="preserve">A rendezvényen elsőként </w:t>
      </w:r>
      <w:r w:rsidR="00012A6A" w:rsidRPr="00012A6A">
        <w:rPr>
          <w:rFonts w:ascii="Times New Roman" w:hAnsi="Times New Roman" w:cs="Times New Roman"/>
          <w:b/>
          <w:bCs/>
          <w:lang w:eastAsia="hu-HU"/>
        </w:rPr>
        <w:t>Radics Bálint</w:t>
      </w:r>
      <w:r w:rsidR="00012A6A">
        <w:rPr>
          <w:rFonts w:ascii="Times New Roman" w:hAnsi="Times New Roman" w:cs="Times New Roman"/>
          <w:lang w:eastAsia="hu-HU"/>
        </w:rPr>
        <w:t xml:space="preserve">, a Széchenyi Programiroda Nonprofit Kft. kiemelt tanácsadója előadásában a </w:t>
      </w:r>
      <w:r w:rsidR="00012A6A" w:rsidRPr="00012A6A">
        <w:rPr>
          <w:rFonts w:ascii="Times New Roman" w:hAnsi="Times New Roman" w:cs="Times New Roman"/>
          <w:b/>
          <w:bCs/>
          <w:lang w:eastAsia="hu-HU"/>
        </w:rPr>
        <w:t>DIMOP PLUSZ 1.2.3/A-24 - Mikro-, kis- és középvállalkozások digitalizációjának támogatása egyműveletes kombinált hiteltermék keretében</w:t>
      </w:r>
      <w:r w:rsidR="00012A6A" w:rsidRPr="00012A6A">
        <w:rPr>
          <w:rFonts w:ascii="Times New Roman" w:hAnsi="Times New Roman" w:cs="Times New Roman"/>
          <w:lang w:eastAsia="hu-HU"/>
        </w:rPr>
        <w:t xml:space="preserve"> </w:t>
      </w:r>
      <w:r w:rsidR="00012A6A">
        <w:rPr>
          <w:rFonts w:ascii="Times New Roman" w:hAnsi="Times New Roman" w:cs="Times New Roman"/>
          <w:lang w:eastAsia="hu-HU"/>
        </w:rPr>
        <w:t xml:space="preserve"> és a </w:t>
      </w:r>
      <w:r w:rsidR="00012A6A" w:rsidRPr="00012A6A">
        <w:rPr>
          <w:rFonts w:ascii="Times New Roman" w:hAnsi="Times New Roman" w:cs="Times New Roman"/>
          <w:b/>
          <w:bCs/>
          <w:lang w:eastAsia="hu-HU"/>
        </w:rPr>
        <w:t>GINOP Plusz 2.1.3-24 KKV-k innovációs képességének támogatása</w:t>
      </w:r>
      <w:r w:rsidR="00012A6A" w:rsidRPr="00012A6A">
        <w:rPr>
          <w:rFonts w:ascii="Times New Roman" w:hAnsi="Times New Roman" w:cs="Times New Roman"/>
          <w:lang w:eastAsia="hu-HU"/>
        </w:rPr>
        <w:t xml:space="preserve"> </w:t>
      </w:r>
      <w:r w:rsidR="00012A6A">
        <w:rPr>
          <w:rFonts w:ascii="Times New Roman" w:hAnsi="Times New Roman" w:cs="Times New Roman"/>
          <w:lang w:eastAsia="hu-HU"/>
        </w:rPr>
        <w:t xml:space="preserve">pályázati lehetőségeket mutatta be. Ezt követően </w:t>
      </w:r>
      <w:r w:rsidR="001918CF" w:rsidRPr="008F5ECA">
        <w:rPr>
          <w:rFonts w:ascii="Times New Roman" w:hAnsi="Times New Roman" w:cs="Times New Roman"/>
          <w:b/>
          <w:bCs/>
          <w:lang w:eastAsia="hu-HU"/>
        </w:rPr>
        <w:t>Kiss Bence</w:t>
      </w:r>
      <w:r w:rsidR="00012A6A" w:rsidRPr="008F5ECA">
        <w:rPr>
          <w:rFonts w:ascii="Times New Roman" w:hAnsi="Times New Roman" w:cs="Times New Roman"/>
          <w:b/>
          <w:bCs/>
          <w:lang w:eastAsia="hu-HU"/>
        </w:rPr>
        <w:t>, digitális szakértő</w:t>
      </w:r>
      <w:r w:rsidR="00012A6A">
        <w:rPr>
          <w:rFonts w:ascii="Times New Roman" w:hAnsi="Times New Roman" w:cs="Times New Roman"/>
          <w:lang w:eastAsia="hu-HU"/>
        </w:rPr>
        <w:t xml:space="preserve">, </w:t>
      </w:r>
      <w:r w:rsidR="001918CF">
        <w:rPr>
          <w:rFonts w:ascii="Times New Roman" w:hAnsi="Times New Roman" w:cs="Times New Roman"/>
          <w:lang w:eastAsia="hu-HU"/>
        </w:rPr>
        <w:t xml:space="preserve"> a vállalati</w:t>
      </w:r>
      <w:r w:rsidR="00012A6A">
        <w:rPr>
          <w:rFonts w:ascii="Times New Roman" w:hAnsi="Times New Roman" w:cs="Times New Roman"/>
          <w:lang w:eastAsia="hu-HU"/>
        </w:rPr>
        <w:t xml:space="preserve">rányítási és folyamatkezelő rendszerekről beszélt. </w:t>
      </w:r>
    </w:p>
    <w:p w14:paraId="57C24654" w14:textId="2B296B36" w:rsidR="004F2954" w:rsidRDefault="008F5ECA" w:rsidP="004F2954">
      <w:pPr>
        <w:rPr>
          <w:rFonts w:ascii="Times New Roman" w:hAnsi="Times New Roman" w:cs="Times New Roman"/>
          <w:i/>
          <w:iCs/>
          <w:lang w:eastAsia="hu-HU"/>
        </w:rPr>
      </w:pPr>
      <w:r w:rsidRPr="008F5ECA">
        <w:rPr>
          <w:rFonts w:ascii="Times New Roman" w:hAnsi="Times New Roman" w:cs="Times New Roman"/>
          <w:i/>
          <w:iCs/>
          <w:lang w:eastAsia="hu-HU"/>
        </w:rPr>
        <w:t>Fotó: Kanizsa Médiaház</w:t>
      </w:r>
    </w:p>
    <w:p w14:paraId="50364EF5" w14:textId="749BB4FF" w:rsidR="008F5ECA" w:rsidRDefault="008F5ECA" w:rsidP="008F5ECA">
      <w:pPr>
        <w:pStyle w:val="Cmsor1"/>
        <w:rPr>
          <w:rFonts w:ascii="Arial" w:hAnsi="Arial" w:cs="Arial"/>
          <w:b/>
          <w:bCs/>
          <w:u w:val="single"/>
        </w:rPr>
      </w:pPr>
      <w:bookmarkStart w:id="13" w:name="_Webinárium_a_kivitelezők"/>
      <w:bookmarkEnd w:id="13"/>
      <w:r w:rsidRPr="008F5ECA">
        <w:rPr>
          <w:rFonts w:ascii="Arial" w:hAnsi="Arial" w:cs="Arial"/>
          <w:b/>
          <w:bCs/>
          <w:u w:val="single"/>
        </w:rPr>
        <w:lastRenderedPageBreak/>
        <w:t>Webinárium a kivitelezők és a tervezők számára</w:t>
      </w:r>
    </w:p>
    <w:p w14:paraId="5BD08CDA" w14:textId="5E5781AF" w:rsidR="008F5ECA" w:rsidRDefault="00C1659C" w:rsidP="00C1659C">
      <w:pPr>
        <w:spacing w:line="276" w:lineRule="auto"/>
        <w:jc w:val="both"/>
        <w:rPr>
          <w:rFonts w:ascii="Times New Roman" w:hAnsi="Times New Roman" w:cs="Times New Roman"/>
          <w:lang w:eastAsia="hu-HU"/>
        </w:rPr>
      </w:pPr>
      <w:r>
        <w:rPr>
          <w:rFonts w:ascii="Times New Roman" w:hAnsi="Times New Roman" w:cs="Times New Roman"/>
          <w:noProof/>
          <w:lang w:eastAsia="hu-HU"/>
        </w:rPr>
        <w:drawing>
          <wp:anchor distT="0" distB="0" distL="114300" distR="114300" simplePos="0" relativeHeight="251870208" behindDoc="1" locked="0" layoutInCell="1" allowOverlap="1" wp14:anchorId="4432B767" wp14:editId="1E6C4066">
            <wp:simplePos x="0" y="0"/>
            <wp:positionH relativeFrom="column">
              <wp:posOffset>3872230</wp:posOffset>
            </wp:positionH>
            <wp:positionV relativeFrom="paragraph">
              <wp:posOffset>77470</wp:posOffset>
            </wp:positionV>
            <wp:extent cx="1805940" cy="1203325"/>
            <wp:effectExtent l="0" t="0" r="3810" b="0"/>
            <wp:wrapTight wrapText="bothSides">
              <wp:wrapPolygon edited="0">
                <wp:start x="0" y="0"/>
                <wp:lineTo x="0" y="21201"/>
                <wp:lineTo x="21418" y="21201"/>
                <wp:lineTo x="21418" y="0"/>
                <wp:lineTo x="0" y="0"/>
              </wp:wrapPolygon>
            </wp:wrapTight>
            <wp:docPr id="191974060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40600" name="Kép 19197406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5940" cy="1203325"/>
                    </a:xfrm>
                    <a:prstGeom prst="rect">
                      <a:avLst/>
                    </a:prstGeom>
                  </pic:spPr>
                </pic:pic>
              </a:graphicData>
            </a:graphic>
            <wp14:sizeRelH relativeFrom="page">
              <wp14:pctWidth>0</wp14:pctWidth>
            </wp14:sizeRelH>
            <wp14:sizeRelV relativeFrom="page">
              <wp14:pctHeight>0</wp14:pctHeight>
            </wp14:sizeRelV>
          </wp:anchor>
        </w:drawing>
      </w:r>
      <w:r w:rsidR="008F5ECA" w:rsidRPr="008F5ECA">
        <w:rPr>
          <w:rFonts w:ascii="Times New Roman" w:hAnsi="Times New Roman" w:cs="Times New Roman"/>
          <w:lang w:eastAsia="hu-HU"/>
        </w:rPr>
        <w:t xml:space="preserve">A </w:t>
      </w:r>
      <w:r w:rsidRPr="00C1659C">
        <w:rPr>
          <w:rFonts w:ascii="Times New Roman" w:hAnsi="Times New Roman" w:cs="Times New Roman"/>
          <w:b/>
          <w:bCs/>
          <w:lang w:eastAsia="hu-HU"/>
        </w:rPr>
        <w:t>191/2009. (IX. 15.) Korm. rendelet értelmében</w:t>
      </w:r>
      <w:r w:rsidRPr="00C1659C">
        <w:rPr>
          <w:rFonts w:ascii="Times New Roman" w:hAnsi="Times New Roman" w:cs="Times New Roman"/>
          <w:lang w:eastAsia="hu-HU"/>
        </w:rPr>
        <w:t> </w:t>
      </w:r>
      <w:r w:rsidRPr="00C1659C">
        <w:rPr>
          <w:rFonts w:ascii="Times New Roman" w:hAnsi="Times New Roman" w:cs="Times New Roman"/>
          <w:b/>
          <w:bCs/>
          <w:lang w:eastAsia="hu-HU"/>
        </w:rPr>
        <w:t>a vállalkozó kivitelező</w:t>
      </w:r>
      <w:r w:rsidRPr="00C1659C">
        <w:rPr>
          <w:rFonts w:ascii="Times New Roman" w:hAnsi="Times New Roman" w:cs="Times New Roman"/>
          <w:lang w:eastAsia="hu-HU"/>
        </w:rPr>
        <w:t> az általa vállalt építőipari kivitelezési tevékenység körében okozott kár megtérítésére </w:t>
      </w:r>
      <w:r w:rsidRPr="00C1659C">
        <w:rPr>
          <w:rFonts w:ascii="Times New Roman" w:hAnsi="Times New Roman" w:cs="Times New Roman"/>
          <w:b/>
          <w:bCs/>
          <w:lang w:eastAsia="hu-HU"/>
        </w:rPr>
        <w:t>köteles felelősségbiztosítási szerződést kötni</w:t>
      </w:r>
      <w:r>
        <w:rPr>
          <w:rFonts w:ascii="Times New Roman" w:hAnsi="Times New Roman" w:cs="Times New Roman"/>
          <w:lang w:eastAsia="hu-HU"/>
        </w:rPr>
        <w:t>.</w:t>
      </w:r>
      <w:r w:rsidR="008F5ECA" w:rsidRPr="008F5ECA">
        <w:rPr>
          <w:rFonts w:ascii="Times New Roman" w:hAnsi="Times New Roman" w:cs="Times New Roman"/>
          <w:lang w:eastAsia="hu-HU"/>
        </w:rPr>
        <w:t xml:space="preserve"> </w:t>
      </w:r>
      <w:r w:rsidRPr="00C1659C">
        <w:rPr>
          <w:rFonts w:ascii="Times New Roman" w:hAnsi="Times New Roman" w:cs="Times New Roman"/>
          <w:lang w:eastAsia="hu-HU"/>
        </w:rPr>
        <w:t>Kötelező kivitelezői felelősségbiztosítással a vállalkozó kivitelezőnek </w:t>
      </w:r>
      <w:r w:rsidRPr="00C1659C">
        <w:rPr>
          <w:rFonts w:ascii="Times New Roman" w:hAnsi="Times New Roman" w:cs="Times New Roman"/>
          <w:b/>
          <w:bCs/>
          <w:lang w:eastAsia="hu-HU"/>
        </w:rPr>
        <w:t>2025. január 15-től kell rendelkeznie</w:t>
      </w:r>
      <w:r w:rsidRPr="00C1659C">
        <w:rPr>
          <w:rFonts w:ascii="Times New Roman" w:hAnsi="Times New Roman" w:cs="Times New Roman"/>
          <w:lang w:eastAsia="hu-HU"/>
        </w:rPr>
        <w:t>, azzal, hogy 2025. január 15-e után is fenn kell tartani azt a lakóépület építésének egyszerű bejelentéséről szóló 155/2016. (VI. 13.) Korm. rendelet 6/A. § (1) bekezdése szerinti felelősségbiztosítást, amely olyan építőipari kivitelezési tevékenységre vonatkozik, amelyre az e rendelet szerinti felelősségbiztosítás nem nyújt fedezetet.</w:t>
      </w:r>
      <w:r w:rsidR="00C73FF3">
        <w:rPr>
          <w:rFonts w:ascii="Times New Roman" w:hAnsi="Times New Roman" w:cs="Times New Roman"/>
          <w:lang w:eastAsia="hu-HU"/>
        </w:rPr>
        <w:t xml:space="preserve"> </w:t>
      </w:r>
      <w:r w:rsidR="008F5ECA" w:rsidRPr="008F5ECA">
        <w:rPr>
          <w:rFonts w:ascii="Times New Roman" w:hAnsi="Times New Roman" w:cs="Times New Roman"/>
          <w:b/>
          <w:bCs/>
          <w:lang w:eastAsia="hu-HU"/>
        </w:rPr>
        <w:t>A</w:t>
      </w:r>
      <w:r w:rsidR="008F5ECA" w:rsidRPr="00C1659C">
        <w:rPr>
          <w:rFonts w:ascii="Times New Roman" w:hAnsi="Times New Roman" w:cs="Times New Roman"/>
          <w:b/>
          <w:bCs/>
          <w:lang w:eastAsia="hu-HU"/>
        </w:rPr>
        <w:t xml:space="preserve"> 2024. november 25-én megtartott </w:t>
      </w:r>
      <w:r w:rsidR="008F5ECA" w:rsidRPr="008F5ECA">
        <w:rPr>
          <w:rFonts w:ascii="Times New Roman" w:hAnsi="Times New Roman" w:cs="Times New Roman"/>
          <w:b/>
          <w:bCs/>
          <w:lang w:eastAsia="hu-HU"/>
        </w:rPr>
        <w:t xml:space="preserve"> webinárium</w:t>
      </w:r>
      <w:r w:rsidR="008F5ECA" w:rsidRPr="008F5ECA">
        <w:rPr>
          <w:rFonts w:ascii="Times New Roman" w:hAnsi="Times New Roman" w:cs="Times New Roman"/>
          <w:lang w:eastAsia="hu-HU"/>
        </w:rPr>
        <w:t xml:space="preserve"> célja</w:t>
      </w:r>
      <w:r w:rsidR="008F5ECA">
        <w:rPr>
          <w:rFonts w:ascii="Times New Roman" w:hAnsi="Times New Roman" w:cs="Times New Roman"/>
          <w:lang w:eastAsia="hu-HU"/>
        </w:rPr>
        <w:t xml:space="preserve"> volt</w:t>
      </w:r>
      <w:r w:rsidR="008F5ECA" w:rsidRPr="008F5ECA">
        <w:rPr>
          <w:rFonts w:ascii="Times New Roman" w:hAnsi="Times New Roman" w:cs="Times New Roman"/>
          <w:lang w:eastAsia="hu-HU"/>
        </w:rPr>
        <w:t xml:space="preserve">, hogy az építőipari vállalkozók teljes körű képet kapjanak az előírt kötelező felelősségbiztosítási kötelezettségekről. </w:t>
      </w:r>
      <w:r w:rsidR="008F5ECA" w:rsidRPr="008F5ECA">
        <w:rPr>
          <w:rFonts w:ascii="Times New Roman" w:hAnsi="Times New Roman" w:cs="Times New Roman"/>
          <w:b/>
          <w:bCs/>
          <w:lang w:eastAsia="hu-HU"/>
        </w:rPr>
        <w:t>Tóth Tamás biztosítási szakértő</w:t>
      </w:r>
      <w:r w:rsidR="008F5ECA" w:rsidRPr="008F5ECA">
        <w:rPr>
          <w:rFonts w:ascii="Times New Roman" w:hAnsi="Times New Roman" w:cs="Times New Roman"/>
          <w:lang w:eastAsia="hu-HU"/>
        </w:rPr>
        <w:t xml:space="preserve"> előadásában segítséget nyújt</w:t>
      </w:r>
      <w:r w:rsidR="008F5ECA">
        <w:rPr>
          <w:rFonts w:ascii="Times New Roman" w:hAnsi="Times New Roman" w:cs="Times New Roman"/>
          <w:lang w:eastAsia="hu-HU"/>
        </w:rPr>
        <w:t>ott</w:t>
      </w:r>
      <w:r w:rsidR="008F5ECA" w:rsidRPr="008F5ECA">
        <w:rPr>
          <w:rFonts w:ascii="Times New Roman" w:hAnsi="Times New Roman" w:cs="Times New Roman"/>
          <w:lang w:eastAsia="hu-HU"/>
        </w:rPr>
        <w:t xml:space="preserve"> az érintett vállalkozásoknak a legfontosabb szabályozások értelmezésében és gyakorlati alkalmazásában. Az előadás részletesen kitér</w:t>
      </w:r>
      <w:r w:rsidR="008F5ECA">
        <w:rPr>
          <w:rFonts w:ascii="Times New Roman" w:hAnsi="Times New Roman" w:cs="Times New Roman"/>
          <w:lang w:eastAsia="hu-HU"/>
        </w:rPr>
        <w:t>t</w:t>
      </w:r>
      <w:r w:rsidR="008F5ECA" w:rsidRPr="008F5ECA">
        <w:rPr>
          <w:rFonts w:ascii="Times New Roman" w:hAnsi="Times New Roman" w:cs="Times New Roman"/>
          <w:lang w:eastAsia="hu-HU"/>
        </w:rPr>
        <w:t xml:space="preserve"> arra, hogy a felelősségbiztosítás milyen tevékenységek során nyújt fedezetet, valamint milyen károkra és kockázatokra terjed ki.</w:t>
      </w:r>
    </w:p>
    <w:p w14:paraId="6D58A2E8" w14:textId="6E2B668C" w:rsidR="00C1659C" w:rsidRDefault="00C1659C" w:rsidP="00C1659C">
      <w:pPr>
        <w:spacing w:line="240" w:lineRule="auto"/>
        <w:jc w:val="both"/>
        <w:rPr>
          <w:rFonts w:ascii="Times New Roman" w:hAnsi="Times New Roman" w:cs="Times New Roman"/>
          <w:lang w:eastAsia="hu-HU"/>
        </w:rPr>
      </w:pPr>
      <w:r>
        <w:rPr>
          <w:rFonts w:ascii="Times New Roman" w:hAnsi="Times New Roman" w:cs="Times New Roman"/>
          <w:lang w:eastAsia="hu-HU"/>
        </w:rPr>
        <w:t>Bővebb információ</w:t>
      </w:r>
      <w:r w:rsidR="00777D02">
        <w:rPr>
          <w:rFonts w:ascii="Times New Roman" w:hAnsi="Times New Roman" w:cs="Times New Roman"/>
          <w:lang w:eastAsia="hu-HU"/>
        </w:rPr>
        <w:t xml:space="preserve"> a kötelező felelősségbiztosításról</w:t>
      </w:r>
      <w:r>
        <w:rPr>
          <w:rFonts w:ascii="Times New Roman" w:hAnsi="Times New Roman" w:cs="Times New Roman"/>
          <w:lang w:eastAsia="hu-HU"/>
        </w:rPr>
        <w:t>:</w:t>
      </w:r>
      <w:r w:rsidR="00C73FF3">
        <w:rPr>
          <w:rFonts w:ascii="Times New Roman" w:hAnsi="Times New Roman" w:cs="Times New Roman"/>
          <w:lang w:eastAsia="hu-HU"/>
        </w:rPr>
        <w:t xml:space="preserve"> </w:t>
      </w:r>
      <w:hyperlink r:id="rId13" w:history="1">
        <w:r w:rsidR="00C73FF3" w:rsidRPr="00413D0C">
          <w:rPr>
            <w:rStyle w:val="Hiperhivatkozs"/>
            <w:rFonts w:ascii="Times New Roman" w:hAnsi="Times New Roman" w:cs="Times New Roman"/>
            <w:lang w:eastAsia="hu-HU"/>
          </w:rPr>
          <w:t>https://mkik.hu/kotelezo-kivitelezoi-felelossegbiztositasrol</w:t>
        </w:r>
      </w:hyperlink>
    </w:p>
    <w:p w14:paraId="729B3998" w14:textId="0F0AE4FB" w:rsidR="00C73FF3" w:rsidRDefault="00C73FF3" w:rsidP="00C73FF3">
      <w:pPr>
        <w:pStyle w:val="Cmsor1"/>
        <w:jc w:val="center"/>
        <w:rPr>
          <w:rFonts w:ascii="Arial" w:hAnsi="Arial" w:cs="Arial"/>
          <w:b/>
          <w:bCs/>
          <w:u w:val="single"/>
        </w:rPr>
      </w:pPr>
      <w:bookmarkStart w:id="14" w:name="_Hlk184288187"/>
      <w:bookmarkStart w:id="15" w:name="_Ügyfélkapu+_és_DÁP"/>
      <w:bookmarkEnd w:id="15"/>
      <w:r w:rsidRPr="00C73FF3">
        <w:rPr>
          <w:rFonts w:ascii="Arial" w:hAnsi="Arial" w:cs="Arial"/>
          <w:b/>
          <w:bCs/>
          <w:u w:val="single"/>
        </w:rPr>
        <w:t xml:space="preserve">Ügyfélkapu+ és DÁP tájékoztató </w:t>
      </w:r>
    </w:p>
    <w:bookmarkEnd w:id="14"/>
    <w:p w14:paraId="7DF65B8D" w14:textId="2FFF29C1" w:rsidR="00C73FF3" w:rsidRDefault="00C73FF3" w:rsidP="00C1659C">
      <w:pPr>
        <w:spacing w:line="240" w:lineRule="auto"/>
        <w:jc w:val="both"/>
        <w:rPr>
          <w:rFonts w:ascii="Times New Roman" w:hAnsi="Times New Roman" w:cs="Times New Roman"/>
          <w:lang w:eastAsia="hu-HU"/>
        </w:rPr>
      </w:pPr>
      <w:r w:rsidRPr="00C73FF3">
        <w:rPr>
          <w:rFonts w:ascii="Arial" w:hAnsi="Arial" w:cs="Arial"/>
          <w:b/>
          <w:bCs/>
          <w:iCs/>
          <w:noProof/>
          <w:u w:val="single"/>
        </w:rPr>
        <w:drawing>
          <wp:anchor distT="0" distB="0" distL="114300" distR="114300" simplePos="0" relativeHeight="251888640" behindDoc="1" locked="0" layoutInCell="1" allowOverlap="1" wp14:anchorId="5B857CB0" wp14:editId="3AAC5C9B">
            <wp:simplePos x="0" y="0"/>
            <wp:positionH relativeFrom="column">
              <wp:posOffset>62230</wp:posOffset>
            </wp:positionH>
            <wp:positionV relativeFrom="paragraph">
              <wp:posOffset>194310</wp:posOffset>
            </wp:positionV>
            <wp:extent cx="5862955" cy="4914900"/>
            <wp:effectExtent l="0" t="0" r="4445" b="0"/>
            <wp:wrapTight wrapText="bothSides">
              <wp:wrapPolygon edited="0">
                <wp:start x="0" y="0"/>
                <wp:lineTo x="0" y="21516"/>
                <wp:lineTo x="21546" y="21516"/>
                <wp:lineTo x="21546" y="0"/>
                <wp:lineTo x="0" y="0"/>
              </wp:wrapPolygon>
            </wp:wrapTight>
            <wp:docPr id="172074544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45444" name="Kép 1720745444"/>
                    <pic:cNvPicPr/>
                  </pic:nvPicPr>
                  <pic:blipFill>
                    <a:blip r:embed="rId14">
                      <a:extLst>
                        <a:ext uri="{28A0092B-C50C-407E-A947-70E740481C1C}">
                          <a14:useLocalDpi xmlns:a14="http://schemas.microsoft.com/office/drawing/2010/main" val="0"/>
                        </a:ext>
                      </a:extLst>
                    </a:blip>
                    <a:stretch>
                      <a:fillRect/>
                    </a:stretch>
                  </pic:blipFill>
                  <pic:spPr>
                    <a:xfrm>
                      <a:off x="0" y="0"/>
                      <a:ext cx="5862955" cy="4914900"/>
                    </a:xfrm>
                    <a:prstGeom prst="rect">
                      <a:avLst/>
                    </a:prstGeom>
                  </pic:spPr>
                </pic:pic>
              </a:graphicData>
            </a:graphic>
            <wp14:sizeRelH relativeFrom="page">
              <wp14:pctWidth>0</wp14:pctWidth>
            </wp14:sizeRelH>
            <wp14:sizeRelV relativeFrom="page">
              <wp14:pctHeight>0</wp14:pctHeight>
            </wp14:sizeRelV>
          </wp:anchor>
        </w:drawing>
      </w:r>
    </w:p>
    <w:p w14:paraId="50759522" w14:textId="77777777" w:rsidR="00777D02" w:rsidRPr="00777D02" w:rsidRDefault="00777D02" w:rsidP="00777D02">
      <w:pPr>
        <w:pStyle w:val="Cmsor1"/>
        <w:rPr>
          <w:rFonts w:ascii="Arial" w:hAnsi="Arial" w:cs="Arial"/>
          <w:b/>
          <w:bCs/>
          <w:i/>
          <w:u w:val="single"/>
        </w:rPr>
      </w:pPr>
      <w:bookmarkStart w:id="16" w:name="_A_szakirányú_oktatás"/>
      <w:bookmarkEnd w:id="16"/>
      <w:r w:rsidRPr="00777D02">
        <w:rPr>
          <w:rFonts w:ascii="Arial" w:hAnsi="Arial" w:cs="Arial"/>
          <w:b/>
          <w:bCs/>
          <w:u w:val="single"/>
        </w:rPr>
        <w:lastRenderedPageBreak/>
        <w:t>A szakirányú oktatás adminisztratív és pénzügyi kérdései</w:t>
      </w:r>
      <w:r w:rsidRPr="00777D02">
        <w:rPr>
          <w:rFonts w:ascii="Arial" w:hAnsi="Arial" w:cs="Arial"/>
          <w:b/>
          <w:bCs/>
          <w:i/>
          <w:u w:val="single"/>
        </w:rPr>
        <w:t xml:space="preserve"> </w:t>
      </w:r>
    </w:p>
    <w:p w14:paraId="2DA826CE" w14:textId="7F08D90B" w:rsidR="00777D02" w:rsidRDefault="00777D02" w:rsidP="00EA5FF3">
      <w:pPr>
        <w:spacing w:line="276" w:lineRule="auto"/>
        <w:jc w:val="both"/>
        <w:rPr>
          <w:rFonts w:ascii="Times New Roman" w:hAnsi="Times New Roman" w:cs="Times New Roman"/>
          <w:iCs/>
          <w:lang w:eastAsia="hu-HU"/>
        </w:rPr>
      </w:pPr>
      <w:r w:rsidRPr="00777D02">
        <w:rPr>
          <w:rFonts w:ascii="Times New Roman" w:hAnsi="Times New Roman" w:cs="Times New Roman"/>
          <w:iCs/>
          <w:lang w:eastAsia="hu-HU"/>
        </w:rPr>
        <w:t>Kamaránk tapasztalatai alapján a képzőhelyek szakképzési feladatainak adminisztrációja, pénzügyi és munkaügyi elszámolása komoly feladatot jelent a cégek vezetésének és könyvelőinek. Ezért „</w:t>
      </w:r>
      <w:bookmarkStart w:id="17" w:name="_Hlk183685385"/>
      <w:r w:rsidRPr="00777D02">
        <w:rPr>
          <w:rFonts w:ascii="Times New Roman" w:hAnsi="Times New Roman" w:cs="Times New Roman"/>
          <w:b/>
          <w:iCs/>
          <w:lang w:eastAsia="hu-HU"/>
        </w:rPr>
        <w:t>A szakirányú oktatás adminisztratív és pénzügyi kérdései</w:t>
      </w:r>
      <w:bookmarkEnd w:id="17"/>
      <w:r w:rsidRPr="00777D02">
        <w:rPr>
          <w:rFonts w:ascii="Times New Roman" w:hAnsi="Times New Roman" w:cs="Times New Roman"/>
          <w:b/>
          <w:iCs/>
          <w:lang w:eastAsia="hu-HU"/>
        </w:rPr>
        <w:t xml:space="preserve">” címmel </w:t>
      </w:r>
      <w:r w:rsidRPr="00777D02">
        <w:rPr>
          <w:rFonts w:ascii="Times New Roman" w:hAnsi="Times New Roman" w:cs="Times New Roman"/>
          <w:iCs/>
          <w:lang w:eastAsia="hu-HU"/>
        </w:rPr>
        <w:t xml:space="preserve">konzultációval egybekötött </w:t>
      </w:r>
      <w:r w:rsidRPr="00777D02">
        <w:rPr>
          <w:rFonts w:ascii="Times New Roman" w:hAnsi="Times New Roman" w:cs="Times New Roman"/>
          <w:b/>
          <w:iCs/>
          <w:lang w:eastAsia="hu-HU"/>
        </w:rPr>
        <w:t>tájékoztatót szervez</w:t>
      </w:r>
      <w:r>
        <w:rPr>
          <w:rFonts w:ascii="Times New Roman" w:hAnsi="Times New Roman" w:cs="Times New Roman"/>
          <w:b/>
          <w:iCs/>
          <w:lang w:eastAsia="hu-HU"/>
        </w:rPr>
        <w:t>t</w:t>
      </w:r>
      <w:r w:rsidRPr="00777D02">
        <w:rPr>
          <w:rFonts w:ascii="Times New Roman" w:hAnsi="Times New Roman" w:cs="Times New Roman"/>
          <w:b/>
          <w:iCs/>
          <w:lang w:eastAsia="hu-HU"/>
        </w:rPr>
        <w:t>ünk</w:t>
      </w:r>
      <w:r w:rsidRPr="00777D02">
        <w:rPr>
          <w:rFonts w:ascii="Times New Roman" w:hAnsi="Times New Roman" w:cs="Times New Roman"/>
          <w:iCs/>
          <w:lang w:eastAsia="hu-HU"/>
        </w:rPr>
        <w:t xml:space="preserve"> </w:t>
      </w:r>
      <w:r w:rsidRPr="00777D02">
        <w:rPr>
          <w:rFonts w:ascii="Times New Roman" w:hAnsi="Times New Roman" w:cs="Times New Roman"/>
          <w:b/>
          <w:iCs/>
          <w:lang w:eastAsia="hu-HU"/>
        </w:rPr>
        <w:t>a duális képzőhelyek vezetőinek, HR és pénzügyi munkatársainak, valamint könyvelők részére</w:t>
      </w:r>
      <w:r w:rsidRPr="00777D02">
        <w:rPr>
          <w:rFonts w:ascii="Times New Roman" w:hAnsi="Times New Roman" w:cs="Times New Roman"/>
          <w:iCs/>
          <w:lang w:eastAsia="hu-HU"/>
        </w:rPr>
        <w:t xml:space="preserve">. </w:t>
      </w:r>
    </w:p>
    <w:p w14:paraId="730DA0D6" w14:textId="2B880E64" w:rsidR="00EA5FF3" w:rsidRDefault="00EA5FF3" w:rsidP="00EA5FF3">
      <w:pPr>
        <w:pStyle w:val="Cmsor1"/>
        <w:rPr>
          <w:rFonts w:ascii="Arial" w:hAnsi="Arial" w:cs="Arial"/>
          <w:b/>
          <w:bCs/>
          <w:u w:val="single"/>
        </w:rPr>
      </w:pPr>
      <w:bookmarkStart w:id="18" w:name="_Átadták_a_2024."/>
      <w:bookmarkEnd w:id="18"/>
      <w:r w:rsidRPr="00EA5FF3">
        <w:rPr>
          <w:rFonts w:ascii="Arial" w:hAnsi="Arial" w:cs="Arial"/>
          <w:b/>
          <w:bCs/>
          <w:u w:val="single"/>
        </w:rPr>
        <w:t>Átadták a 202</w:t>
      </w:r>
      <w:r w:rsidR="006C14E1">
        <w:rPr>
          <w:rFonts w:ascii="Arial" w:hAnsi="Arial" w:cs="Arial"/>
          <w:b/>
          <w:bCs/>
          <w:u w:val="single"/>
        </w:rPr>
        <w:t>4</w:t>
      </w:r>
      <w:r w:rsidRPr="00EA5FF3">
        <w:rPr>
          <w:rFonts w:ascii="Arial" w:hAnsi="Arial" w:cs="Arial"/>
          <w:b/>
          <w:bCs/>
          <w:u w:val="single"/>
        </w:rPr>
        <w:t>. évi Zala Vármegyei TOP100 kiadványt</w:t>
      </w:r>
    </w:p>
    <w:p w14:paraId="22668CE0" w14:textId="2F04B9C2" w:rsidR="00EA5FF3" w:rsidRPr="00736D67" w:rsidRDefault="00CF3640" w:rsidP="00582F35">
      <w:pPr>
        <w:pStyle w:val="Nincstrkz"/>
        <w:spacing w:line="276" w:lineRule="auto"/>
        <w:jc w:val="both"/>
        <w:rPr>
          <w:rFonts w:ascii="Times New Roman" w:hAnsi="Times New Roman" w:cs="Times New Roman"/>
        </w:rPr>
      </w:pPr>
      <w:r>
        <w:rPr>
          <w:noProof/>
        </w:rPr>
        <w:drawing>
          <wp:anchor distT="0" distB="0" distL="114300" distR="114300" simplePos="0" relativeHeight="251884544" behindDoc="1" locked="0" layoutInCell="1" allowOverlap="1" wp14:anchorId="45DFE6BE" wp14:editId="54DC7339">
            <wp:simplePos x="0" y="0"/>
            <wp:positionH relativeFrom="column">
              <wp:posOffset>4494530</wp:posOffset>
            </wp:positionH>
            <wp:positionV relativeFrom="paragraph">
              <wp:posOffset>57785</wp:posOffset>
            </wp:positionV>
            <wp:extent cx="1328420" cy="1828800"/>
            <wp:effectExtent l="0" t="0" r="5080" b="0"/>
            <wp:wrapTight wrapText="bothSides">
              <wp:wrapPolygon edited="0">
                <wp:start x="0" y="0"/>
                <wp:lineTo x="0" y="21375"/>
                <wp:lineTo x="21373" y="21375"/>
                <wp:lineTo x="21373" y="0"/>
                <wp:lineTo x="0" y="0"/>
              </wp:wrapPolygon>
            </wp:wrapTight>
            <wp:docPr id="163686882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842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FF3" w:rsidRPr="00736D67">
        <w:rPr>
          <w:rFonts w:ascii="Times New Roman" w:hAnsi="Times New Roman" w:cs="Times New Roman"/>
        </w:rPr>
        <w:t>A Zala Vármegyei Kereskedelmi és Iparkamara, a NAV Zala Vármegyei Adó- és Vámigazgatósága, és a Zalai Hírlap közös szervezésében idén is megjelent a vármegye gazdaságát bemutató TOP 100 Zala Vármegye Gazdasága kiadvány.</w:t>
      </w:r>
      <w:r w:rsidR="00EA5FF3" w:rsidRPr="00A0115B">
        <w:rPr>
          <w:noProof/>
        </w:rPr>
        <w:t xml:space="preserve"> </w:t>
      </w:r>
    </w:p>
    <w:p w14:paraId="4B07042C" w14:textId="56A7E5AA" w:rsidR="00EA5FF3" w:rsidRPr="000F557C" w:rsidRDefault="00EA5FF3" w:rsidP="00582F35">
      <w:pPr>
        <w:pStyle w:val="Nincstrkz"/>
        <w:spacing w:line="276" w:lineRule="auto"/>
        <w:jc w:val="both"/>
        <w:rPr>
          <w:rFonts w:ascii="Times New Roman" w:hAnsi="Times New Roman" w:cs="Times New Roman"/>
        </w:rPr>
      </w:pPr>
      <w:r w:rsidRPr="00736D67">
        <w:rPr>
          <w:rFonts w:ascii="Times New Roman" w:hAnsi="Times New Roman" w:cs="Times New Roman"/>
        </w:rPr>
        <w:t xml:space="preserve">A </w:t>
      </w:r>
      <w:r w:rsidR="006C14E1">
        <w:rPr>
          <w:rFonts w:ascii="Times New Roman" w:hAnsi="Times New Roman" w:cs="Times New Roman"/>
        </w:rPr>
        <w:t>kiadvány</w:t>
      </w:r>
      <w:r w:rsidRPr="00736D67">
        <w:rPr>
          <w:rFonts w:ascii="Times New Roman" w:hAnsi="Times New Roman" w:cs="Times New Roman"/>
        </w:rPr>
        <w:t xml:space="preserve"> 202</w:t>
      </w:r>
      <w:r w:rsidR="006C14E1">
        <w:rPr>
          <w:rFonts w:ascii="Times New Roman" w:hAnsi="Times New Roman" w:cs="Times New Roman"/>
        </w:rPr>
        <w:t>4</w:t>
      </w:r>
      <w:r w:rsidRPr="00736D67">
        <w:rPr>
          <w:rFonts w:ascii="Times New Roman" w:hAnsi="Times New Roman" w:cs="Times New Roman"/>
        </w:rPr>
        <w:t xml:space="preserve">. december </w:t>
      </w:r>
      <w:r w:rsidR="006C14E1">
        <w:rPr>
          <w:rFonts w:ascii="Times New Roman" w:hAnsi="Times New Roman" w:cs="Times New Roman"/>
        </w:rPr>
        <w:t>4</w:t>
      </w:r>
      <w:r w:rsidRPr="00736D67">
        <w:rPr>
          <w:rFonts w:ascii="Times New Roman" w:hAnsi="Times New Roman" w:cs="Times New Roman"/>
        </w:rPr>
        <w:t xml:space="preserve">-i bemutatóján megjelenteket </w:t>
      </w:r>
      <w:r w:rsidRPr="00A0115B">
        <w:rPr>
          <w:rFonts w:ascii="Times New Roman" w:hAnsi="Times New Roman" w:cs="Times New Roman"/>
          <w:b/>
          <w:bCs/>
        </w:rPr>
        <w:t>Kovács Dezső,</w:t>
      </w:r>
      <w:r w:rsidRPr="00736D67">
        <w:rPr>
          <w:rFonts w:ascii="Times New Roman" w:hAnsi="Times New Roman" w:cs="Times New Roman"/>
        </w:rPr>
        <w:t xml:space="preserve"> a Zala Vármegyei Kereskedelmi és Iparkamara elnöke</w:t>
      </w:r>
      <w:r w:rsidR="00582F35">
        <w:rPr>
          <w:rFonts w:ascii="Times New Roman" w:hAnsi="Times New Roman" w:cs="Times New Roman"/>
        </w:rPr>
        <w:t xml:space="preserve"> köszöntötte</w:t>
      </w:r>
      <w:r w:rsidRPr="00736D67">
        <w:rPr>
          <w:rFonts w:ascii="Times New Roman" w:hAnsi="Times New Roman" w:cs="Times New Roman"/>
        </w:rPr>
        <w:t xml:space="preserve">, </w:t>
      </w:r>
      <w:r w:rsidR="00582F35">
        <w:rPr>
          <w:rFonts w:ascii="Times New Roman" w:hAnsi="Times New Roman" w:cs="Times New Roman"/>
        </w:rPr>
        <w:t xml:space="preserve">majd </w:t>
      </w:r>
      <w:r w:rsidR="00582F35" w:rsidRPr="000F557C">
        <w:rPr>
          <w:rFonts w:ascii="Times New Roman" w:hAnsi="Times New Roman" w:cs="Times New Roman"/>
          <w:b/>
          <w:bCs/>
        </w:rPr>
        <w:t xml:space="preserve">dr. Kaszás Anita, </w:t>
      </w:r>
      <w:r w:rsidR="00582F35" w:rsidRPr="000F557C">
        <w:rPr>
          <w:rFonts w:ascii="Times New Roman" w:hAnsi="Times New Roman" w:cs="Times New Roman"/>
        </w:rPr>
        <w:t>a NAV Zala vármegyei igazgatója ismertette</w:t>
      </w:r>
      <w:r w:rsidR="00582F35" w:rsidRPr="000F557C">
        <w:t xml:space="preserve"> </w:t>
      </w:r>
      <w:r w:rsidR="00582F35" w:rsidRPr="000F557C">
        <w:rPr>
          <w:rFonts w:ascii="Times New Roman" w:hAnsi="Times New Roman" w:cs="Times New Roman"/>
        </w:rPr>
        <w:t>a 2023-as eredményeket.</w:t>
      </w:r>
    </w:p>
    <w:p w14:paraId="1085A88B" w14:textId="4F25ECD3" w:rsidR="00582F35" w:rsidRDefault="00582F35" w:rsidP="00582F35">
      <w:pPr>
        <w:pStyle w:val="Nincstrkz"/>
        <w:spacing w:line="276" w:lineRule="auto"/>
        <w:jc w:val="both"/>
        <w:rPr>
          <w:rFonts w:ascii="Times New Roman" w:hAnsi="Times New Roman" w:cs="Times New Roman"/>
        </w:rPr>
      </w:pPr>
      <w:r w:rsidRPr="00582F35">
        <w:rPr>
          <w:rFonts w:ascii="Times New Roman" w:hAnsi="Times New Roman" w:cs="Times New Roman" w:hint="cs"/>
        </w:rPr>
        <w:t xml:space="preserve">A Zala vármegyei TOP 100 öt legnagyobb cége: első helyen ismét a ZÁÉV Építőipari Zrt. végzett, második lett a Gartner Intertrans Hungária Kft., képzeletbeli bronzérmes pedig a WHC Személyzeti Szolgáltató Kft., negyedik a Z+D Nagykereskedelmi és Diszkont Kft., az </w:t>
      </w:r>
      <w:r w:rsidRPr="00582F35">
        <w:rPr>
          <w:rFonts w:ascii="Times New Roman" w:hAnsi="Times New Roman" w:cs="Times New Roman" w:hint="cs"/>
          <w:b/>
          <w:bCs/>
        </w:rPr>
        <w:t>ötödik a</w:t>
      </w:r>
      <w:r w:rsidRPr="00582F35">
        <w:rPr>
          <w:rFonts w:ascii="Times New Roman" w:hAnsi="Times New Roman" w:cs="Times New Roman" w:hint="cs"/>
        </w:rPr>
        <w:t xml:space="preserve"> </w:t>
      </w:r>
      <w:r w:rsidRPr="00582F35">
        <w:rPr>
          <w:rFonts w:ascii="Times New Roman" w:hAnsi="Times New Roman" w:cs="Times New Roman" w:hint="cs"/>
          <w:b/>
          <w:bCs/>
        </w:rPr>
        <w:t>Szabadics Építőipari Zrt</w:t>
      </w:r>
      <w:r w:rsidRPr="00582F35">
        <w:rPr>
          <w:rFonts w:ascii="Times New Roman" w:hAnsi="Times New Roman" w:cs="Times New Roman" w:hint="cs"/>
        </w:rPr>
        <w:t xml:space="preserve"> lett. A TOP 100 vállalkozások 2023. évi együttes nettó árbevétele több mint 800.000 millió forint volt, ami 5,1 százalékkal kevesebb az előző évinél. </w:t>
      </w:r>
    </w:p>
    <w:p w14:paraId="420C73F0" w14:textId="54C9FDC3" w:rsidR="00582F35" w:rsidRDefault="00582F35" w:rsidP="00582F35">
      <w:pPr>
        <w:pStyle w:val="Nincstrkz"/>
        <w:spacing w:line="276" w:lineRule="auto"/>
        <w:jc w:val="both"/>
        <w:rPr>
          <w:rFonts w:ascii="Times New Roman" w:hAnsi="Times New Roman" w:cs="Times New Roman"/>
        </w:rPr>
      </w:pPr>
      <w:r w:rsidRPr="000F557C">
        <w:rPr>
          <w:rFonts w:ascii="Times New Roman" w:hAnsi="Times New Roman" w:cs="Times New Roman"/>
          <w:b/>
          <w:bCs/>
        </w:rPr>
        <w:t>Nagy Elek,</w:t>
      </w:r>
      <w:r>
        <w:rPr>
          <w:rFonts w:ascii="Times New Roman" w:hAnsi="Times New Roman" w:cs="Times New Roman"/>
        </w:rPr>
        <w:t xml:space="preserve"> az MKIK elnöke előadásában ismertette a kamara megújulási programját. </w:t>
      </w:r>
    </w:p>
    <w:p w14:paraId="308AB124" w14:textId="3852D9BC" w:rsidR="000F557C" w:rsidRPr="000F557C" w:rsidRDefault="00582F35" w:rsidP="000F557C">
      <w:pPr>
        <w:pStyle w:val="Nincstrkz"/>
        <w:spacing w:line="276" w:lineRule="auto"/>
        <w:jc w:val="both"/>
        <w:rPr>
          <w:rFonts w:ascii="Times New Roman" w:hAnsi="Times New Roman" w:cs="Times New Roman"/>
        </w:rPr>
      </w:pPr>
      <w:r>
        <w:rPr>
          <w:rFonts w:ascii="Times New Roman" w:hAnsi="Times New Roman" w:cs="Times New Roman"/>
        </w:rPr>
        <w:t>Az elnök hangsúlyozta, hogy a kamara feladata</w:t>
      </w:r>
      <w:r w:rsidR="000F557C">
        <w:rPr>
          <w:rFonts w:ascii="Times New Roman" w:hAnsi="Times New Roman" w:cs="Times New Roman"/>
        </w:rPr>
        <w:t>, hogy</w:t>
      </w:r>
      <w:r>
        <w:rPr>
          <w:rFonts w:ascii="Times New Roman" w:hAnsi="Times New Roman" w:cs="Times New Roman"/>
        </w:rPr>
        <w:t xml:space="preserve"> köztestületként</w:t>
      </w:r>
      <w:r w:rsidR="000F557C">
        <w:rPr>
          <w:rFonts w:ascii="Times New Roman" w:hAnsi="Times New Roman" w:cs="Times New Roman"/>
        </w:rPr>
        <w:t xml:space="preserve"> ellássa a gazdaság általános érdekképviseletét. </w:t>
      </w:r>
      <w:r w:rsidR="000F557C" w:rsidRPr="000F557C">
        <w:rPr>
          <w:rFonts w:ascii="Times New Roman" w:hAnsi="Times New Roman" w:cs="Times New Roman"/>
        </w:rPr>
        <w:t>Emellett sztenderdizálni kell az alapszolgáltatásainkat, át kell vennünk egymástól az erősségeket, jó gyakorlatokat, ez a hálózati működés egyik alapelve.</w:t>
      </w:r>
    </w:p>
    <w:p w14:paraId="63F2E818" w14:textId="7F85E0BE" w:rsidR="000F557C" w:rsidRPr="00736D67" w:rsidRDefault="00BC1C0D" w:rsidP="000F557C">
      <w:pPr>
        <w:pStyle w:val="Nincstrkz"/>
        <w:spacing w:line="276"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887616" behindDoc="1" locked="0" layoutInCell="1" allowOverlap="1" wp14:anchorId="4E83A3C1" wp14:editId="400DF939">
            <wp:simplePos x="0" y="0"/>
            <wp:positionH relativeFrom="column">
              <wp:posOffset>3728720</wp:posOffset>
            </wp:positionH>
            <wp:positionV relativeFrom="paragraph">
              <wp:posOffset>631190</wp:posOffset>
            </wp:positionV>
            <wp:extent cx="2060575" cy="1372235"/>
            <wp:effectExtent l="0" t="0" r="0" b="0"/>
            <wp:wrapTight wrapText="bothSides">
              <wp:wrapPolygon edited="0">
                <wp:start x="0" y="0"/>
                <wp:lineTo x="0" y="21290"/>
                <wp:lineTo x="21367" y="21290"/>
                <wp:lineTo x="21367" y="0"/>
                <wp:lineTo x="0" y="0"/>
              </wp:wrapPolygon>
            </wp:wrapTight>
            <wp:docPr id="3692038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0389" name="Kép 369203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0575" cy="1372235"/>
                    </a:xfrm>
                    <a:prstGeom prst="rect">
                      <a:avLst/>
                    </a:prstGeom>
                  </pic:spPr>
                </pic:pic>
              </a:graphicData>
            </a:graphic>
            <wp14:sizeRelH relativeFrom="page">
              <wp14:pctWidth>0</wp14:pctWidth>
            </wp14:sizeRelH>
            <wp14:sizeRelV relativeFrom="page">
              <wp14:pctHeight>0</wp14:pctHeight>
            </wp14:sizeRelV>
          </wp:anchor>
        </w:drawing>
      </w:r>
      <w:r w:rsidR="000F557C" w:rsidRPr="000F557C">
        <w:rPr>
          <w:rFonts w:ascii="Times New Roman" w:hAnsi="Times New Roman" w:cs="Times New Roman"/>
        </w:rPr>
        <w:t>A megújulási program további elemeit felsorolva kiemelte, tudásra épülő testületeket kell létrehozni, folyamatosan konzultálni kell a vállalkozókkal, segíteni kell a vállalkozások külföldi piacokra jutását, s nem utolsósorban csapatként, szervezetten kell működniük úgy, hogy közben a szakterületek vezetői felelősségteljes munkát végeznek. Plusz és talán legfontosabb elemként a kormányzattal való együttműködésről szólt, ami azt is jelenti, hogy a kamara már a törvényjavaslatok születésénél jelen kell, hogy legyen.</w:t>
      </w:r>
    </w:p>
    <w:p w14:paraId="6737D869" w14:textId="3C9722AA" w:rsidR="00EA5FF3" w:rsidRDefault="006C14E1" w:rsidP="00582F35">
      <w:pPr>
        <w:pStyle w:val="Nincstrkz"/>
        <w:spacing w:line="276" w:lineRule="auto"/>
        <w:jc w:val="both"/>
        <w:rPr>
          <w:rFonts w:ascii="Times New Roman" w:hAnsi="Times New Roman" w:cs="Times New Roman"/>
        </w:rPr>
      </w:pPr>
      <w:r>
        <w:rPr>
          <w:rFonts w:ascii="Times New Roman" w:hAnsi="Times New Roman" w:cs="Times New Roman"/>
        </w:rPr>
        <w:t xml:space="preserve">Az eseményt </w:t>
      </w:r>
      <w:r w:rsidRPr="00DE02B0">
        <w:rPr>
          <w:rFonts w:ascii="Times New Roman" w:hAnsi="Times New Roman" w:cs="Times New Roman"/>
          <w:b/>
          <w:bCs/>
        </w:rPr>
        <w:t>Pintér-Péntek Imre</w:t>
      </w:r>
      <w:r>
        <w:rPr>
          <w:rFonts w:ascii="Times New Roman" w:hAnsi="Times New Roman" w:cs="Times New Roman"/>
        </w:rPr>
        <w:t xml:space="preserve">, az MKIK általános alelnöke zárógondolataival fejeződött be. </w:t>
      </w:r>
    </w:p>
    <w:p w14:paraId="64761879" w14:textId="246E13BD" w:rsidR="00EA5FF3" w:rsidRDefault="00EA5FF3" w:rsidP="00582F35">
      <w:pPr>
        <w:pStyle w:val="Nincstrkz"/>
        <w:spacing w:line="276" w:lineRule="auto"/>
        <w:jc w:val="both"/>
        <w:rPr>
          <w:rFonts w:ascii="Times New Roman" w:hAnsi="Times New Roman" w:cs="Times New Roman"/>
          <w:lang w:eastAsia="hu-HU"/>
        </w:rPr>
      </w:pPr>
      <w:r>
        <w:rPr>
          <w:rFonts w:ascii="Times New Roman" w:hAnsi="Times New Roman" w:cs="Times New Roman"/>
          <w:lang w:eastAsia="hu-HU"/>
        </w:rPr>
        <w:t xml:space="preserve">A rendezvényen </w:t>
      </w:r>
      <w:r w:rsidR="006C14E1">
        <w:rPr>
          <w:rFonts w:ascii="Times New Roman" w:hAnsi="Times New Roman" w:cs="Times New Roman"/>
          <w:b/>
          <w:bCs/>
          <w:lang w:eastAsia="hu-HU"/>
        </w:rPr>
        <w:t>Kovács Tamás</w:t>
      </w:r>
      <w:r>
        <w:rPr>
          <w:rFonts w:ascii="Times New Roman" w:hAnsi="Times New Roman" w:cs="Times New Roman"/>
          <w:lang w:eastAsia="hu-HU"/>
        </w:rPr>
        <w:t xml:space="preserve"> általános alelnök</w:t>
      </w:r>
      <w:r w:rsidR="00BC1C0D">
        <w:rPr>
          <w:rFonts w:ascii="Times New Roman" w:hAnsi="Times New Roman" w:cs="Times New Roman"/>
          <w:lang w:eastAsia="hu-HU"/>
        </w:rPr>
        <w:t xml:space="preserve">. </w:t>
      </w:r>
      <w:r w:rsidR="00BC1C0D" w:rsidRPr="00BC1C0D">
        <w:rPr>
          <w:rFonts w:ascii="Times New Roman" w:hAnsi="Times New Roman" w:cs="Times New Roman"/>
          <w:b/>
          <w:bCs/>
          <w:lang w:eastAsia="hu-HU"/>
        </w:rPr>
        <w:t>Boros László</w:t>
      </w:r>
      <w:r w:rsidR="00BC1C0D">
        <w:rPr>
          <w:rFonts w:ascii="Times New Roman" w:hAnsi="Times New Roman" w:cs="Times New Roman"/>
          <w:lang w:eastAsia="hu-HU"/>
        </w:rPr>
        <w:t xml:space="preserve"> küldött </w:t>
      </w:r>
      <w:r>
        <w:rPr>
          <w:rFonts w:ascii="Times New Roman" w:hAnsi="Times New Roman" w:cs="Times New Roman"/>
          <w:lang w:eastAsia="hu-HU"/>
        </w:rPr>
        <w:t xml:space="preserve">és </w:t>
      </w:r>
      <w:r w:rsidRPr="00A0115B">
        <w:rPr>
          <w:rFonts w:ascii="Times New Roman" w:hAnsi="Times New Roman" w:cs="Times New Roman"/>
          <w:b/>
          <w:bCs/>
          <w:lang w:eastAsia="hu-HU"/>
        </w:rPr>
        <w:t>Kereskai Péter</w:t>
      </w:r>
      <w:r>
        <w:rPr>
          <w:rFonts w:ascii="Times New Roman" w:hAnsi="Times New Roman" w:cs="Times New Roman"/>
          <w:lang w:eastAsia="hu-HU"/>
        </w:rPr>
        <w:t xml:space="preserve"> titkár képviselte kamaránkat. </w:t>
      </w:r>
    </w:p>
    <w:p w14:paraId="1B8AA6CD" w14:textId="3C8631B0" w:rsidR="00BC1C0D" w:rsidRDefault="00A66910" w:rsidP="00582F35">
      <w:pPr>
        <w:pStyle w:val="Nincstrkz"/>
        <w:spacing w:line="276" w:lineRule="auto"/>
        <w:jc w:val="both"/>
        <w:rPr>
          <w:rFonts w:ascii="Times New Roman" w:hAnsi="Times New Roman" w:cs="Times New Roman"/>
          <w:lang w:eastAsia="hu-HU"/>
        </w:rPr>
      </w:pPr>
      <w:r>
        <w:rPr>
          <w:rFonts w:ascii="Times New Roman" w:hAnsi="Times New Roman" w:cs="Times New Roman"/>
          <w:lang w:eastAsia="hu-HU"/>
        </w:rPr>
        <w:t>Fotó:zaol.hu</w:t>
      </w:r>
    </w:p>
    <w:p w14:paraId="47177957" w14:textId="77777777" w:rsidR="00BC1C0D" w:rsidRPr="00736D67" w:rsidRDefault="00BC1C0D" w:rsidP="00582F35">
      <w:pPr>
        <w:pStyle w:val="Nincstrkz"/>
        <w:spacing w:line="276" w:lineRule="auto"/>
        <w:jc w:val="both"/>
        <w:rPr>
          <w:rFonts w:ascii="Times New Roman" w:hAnsi="Times New Roman" w:cs="Times New Roman"/>
          <w:lang w:eastAsia="hu-HU"/>
        </w:rPr>
      </w:pPr>
    </w:p>
    <w:p w14:paraId="39E50C0B" w14:textId="77777777" w:rsidR="00EA5FF3" w:rsidRPr="00EA5FF3" w:rsidRDefault="00EA5FF3" w:rsidP="00EA5FF3">
      <w:pPr>
        <w:rPr>
          <w:lang w:eastAsia="hu-HU"/>
        </w:rPr>
      </w:pPr>
    </w:p>
    <w:p w14:paraId="0979068A" w14:textId="77777777" w:rsidR="00EA5FF3" w:rsidRDefault="00EA5FF3" w:rsidP="00EA5FF3">
      <w:pPr>
        <w:spacing w:line="276" w:lineRule="auto"/>
        <w:jc w:val="both"/>
        <w:rPr>
          <w:rFonts w:ascii="Times New Roman" w:hAnsi="Times New Roman" w:cs="Times New Roman"/>
          <w:iCs/>
          <w:lang w:eastAsia="hu-HU"/>
        </w:rPr>
      </w:pPr>
    </w:p>
    <w:p w14:paraId="6E13C800" w14:textId="51669D09" w:rsidR="00EA5FF3" w:rsidRPr="00EA5FF3" w:rsidRDefault="00CF3640" w:rsidP="00EA5FF3">
      <w:pPr>
        <w:pStyle w:val="Cmsor1"/>
        <w:rPr>
          <w:rFonts w:ascii="Arial" w:hAnsi="Arial" w:cs="Arial"/>
          <w:b/>
          <w:bCs/>
          <w:u w:val="single"/>
        </w:rPr>
      </w:pPr>
      <w:bookmarkStart w:id="19" w:name="_Hlk153785687"/>
      <w:bookmarkStart w:id="20" w:name="_Dr._Polay_József"/>
      <w:bookmarkEnd w:id="20"/>
      <w:r>
        <w:rPr>
          <w:rFonts w:ascii="Times New Roman" w:hAnsi="Times New Roman" w:cs="Times New Roman"/>
          <w:iCs/>
          <w:noProof/>
        </w:rPr>
        <w:lastRenderedPageBreak/>
        <w:drawing>
          <wp:anchor distT="0" distB="0" distL="114300" distR="114300" simplePos="0" relativeHeight="251886592" behindDoc="1" locked="0" layoutInCell="1" allowOverlap="1" wp14:anchorId="7C618518" wp14:editId="7307BF57">
            <wp:simplePos x="0" y="0"/>
            <wp:positionH relativeFrom="column">
              <wp:posOffset>186055</wp:posOffset>
            </wp:positionH>
            <wp:positionV relativeFrom="paragraph">
              <wp:posOffset>234950</wp:posOffset>
            </wp:positionV>
            <wp:extent cx="5343525" cy="8457565"/>
            <wp:effectExtent l="0" t="0" r="9525" b="635"/>
            <wp:wrapTight wrapText="bothSides">
              <wp:wrapPolygon edited="0">
                <wp:start x="0" y="0"/>
                <wp:lineTo x="0" y="21553"/>
                <wp:lineTo x="21561" y="21553"/>
                <wp:lineTo x="21561" y="0"/>
                <wp:lineTo x="0" y="0"/>
              </wp:wrapPolygon>
            </wp:wrapTight>
            <wp:docPr id="127680217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02177" name="Kép 1276802177"/>
                    <pic:cNvPicPr/>
                  </pic:nvPicPr>
                  <pic:blipFill rotWithShape="1">
                    <a:blip r:embed="rId17" cstate="print">
                      <a:extLst>
                        <a:ext uri="{28A0092B-C50C-407E-A947-70E740481C1C}">
                          <a14:useLocalDpi xmlns:a14="http://schemas.microsoft.com/office/drawing/2010/main" val="0"/>
                        </a:ext>
                      </a:extLst>
                    </a:blip>
                    <a:srcRect l="7680" r="6158"/>
                    <a:stretch/>
                  </pic:blipFill>
                  <pic:spPr bwMode="auto">
                    <a:xfrm>
                      <a:off x="0" y="0"/>
                      <a:ext cx="5343525" cy="845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FF3" w:rsidRPr="00EA5FF3">
        <w:rPr>
          <w:rFonts w:ascii="Arial" w:hAnsi="Arial" w:cs="Arial"/>
          <w:b/>
          <w:bCs/>
          <w:u w:val="single"/>
        </w:rPr>
        <w:t>Dr. Polay József elnök évértékelője a TOP100 kiadványban</w:t>
      </w:r>
      <w:bookmarkEnd w:id="19"/>
    </w:p>
    <w:p w14:paraId="631652AA" w14:textId="2064ADA7" w:rsidR="00EA5FF3" w:rsidRPr="00777D02" w:rsidRDefault="00EA5FF3" w:rsidP="00EA5FF3">
      <w:pPr>
        <w:spacing w:line="276" w:lineRule="auto"/>
        <w:jc w:val="both"/>
        <w:rPr>
          <w:rFonts w:ascii="Times New Roman" w:hAnsi="Times New Roman" w:cs="Times New Roman"/>
          <w:iCs/>
          <w:lang w:eastAsia="hu-HU"/>
        </w:rPr>
      </w:pPr>
    </w:p>
    <w:p w14:paraId="46E77E49" w14:textId="77777777" w:rsidR="0025771B" w:rsidRPr="005776AC" w:rsidRDefault="0025771B" w:rsidP="0025771B">
      <w:pPr>
        <w:pStyle w:val="Cmsor1"/>
        <w:rPr>
          <w:rFonts w:ascii="Arial" w:eastAsia="Times New Roman" w:hAnsi="Arial" w:cs="Arial"/>
          <w:b/>
          <w:bCs/>
          <w:u w:val="single"/>
        </w:rPr>
      </w:pPr>
      <w:bookmarkStart w:id="21" w:name="_Hlk180495781"/>
      <w:bookmarkStart w:id="22" w:name="_Hlk182216860"/>
      <w:bookmarkStart w:id="23" w:name="_Nemzetközi_gazdasági_hírek"/>
      <w:bookmarkEnd w:id="21"/>
      <w:bookmarkEnd w:id="23"/>
      <w:r w:rsidRPr="005776AC">
        <w:rPr>
          <w:rFonts w:ascii="Arial" w:eastAsia="Times New Roman" w:hAnsi="Arial" w:cs="Arial"/>
          <w:b/>
          <w:bCs/>
          <w:u w:val="single"/>
        </w:rPr>
        <w:lastRenderedPageBreak/>
        <w:t>Nemzetközi gazdasági hírek</w:t>
      </w:r>
    </w:p>
    <w:bookmarkEnd w:id="22"/>
    <w:p w14:paraId="39E48725" w14:textId="77777777" w:rsidR="0025771B" w:rsidRPr="007103BC" w:rsidRDefault="0025771B" w:rsidP="0025771B">
      <w:pPr>
        <w:spacing w:line="276" w:lineRule="auto"/>
        <w:jc w:val="both"/>
        <w:rPr>
          <w:rFonts w:ascii="Times New Roman" w:eastAsia="Calibri" w:hAnsi="Times New Roman" w:cs="Times New Roman"/>
          <w:lang w:eastAsia="hu-HU"/>
        </w:rPr>
      </w:pPr>
      <w:r w:rsidRPr="005776AC">
        <w:rPr>
          <w:rFonts w:ascii="Arial" w:eastAsia="Calibri" w:hAnsi="Arial" w:cs="Arial"/>
          <w:b/>
          <w:bCs/>
          <w:noProof/>
          <w:u w:val="single"/>
        </w:rPr>
        <w:drawing>
          <wp:anchor distT="0" distB="0" distL="114300" distR="114300" simplePos="0" relativeHeight="251855872" behindDoc="1" locked="0" layoutInCell="1" allowOverlap="1" wp14:anchorId="3E956475" wp14:editId="79B3CB78">
            <wp:simplePos x="0" y="0"/>
            <wp:positionH relativeFrom="column">
              <wp:posOffset>4776470</wp:posOffset>
            </wp:positionH>
            <wp:positionV relativeFrom="paragraph">
              <wp:posOffset>36195</wp:posOffset>
            </wp:positionV>
            <wp:extent cx="1019175" cy="1019175"/>
            <wp:effectExtent l="0" t="0" r="0" b="9525"/>
            <wp:wrapTight wrapText="bothSides">
              <wp:wrapPolygon edited="0">
                <wp:start x="8882" y="0"/>
                <wp:lineTo x="4845" y="1615"/>
                <wp:lineTo x="2422" y="4037"/>
                <wp:lineTo x="2422" y="6460"/>
                <wp:lineTo x="807" y="8479"/>
                <wp:lineTo x="404" y="21398"/>
                <wp:lineTo x="20591" y="21398"/>
                <wp:lineTo x="20591" y="8479"/>
                <wp:lineTo x="18976" y="6460"/>
                <wp:lineTo x="19379" y="4845"/>
                <wp:lineTo x="16150" y="1211"/>
                <wp:lineTo x="12516" y="0"/>
                <wp:lineTo x="8882" y="0"/>
              </wp:wrapPolygon>
            </wp:wrapTight>
            <wp:docPr id="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r w:rsidRPr="007103BC">
        <w:rPr>
          <w:rFonts w:ascii="Times New Roman" w:eastAsia="Calibri" w:hAnsi="Times New Roman" w:cs="Times New Roman"/>
          <w:lang w:eastAsia="hu-HU"/>
        </w:rPr>
        <w:t xml:space="preserve">A Magyar Kereskedelmi és Iparkamara honlapján elérhető a </w:t>
      </w:r>
      <w:r w:rsidRPr="007103BC">
        <w:rPr>
          <w:rFonts w:ascii="Times New Roman" w:eastAsia="Calibri" w:hAnsi="Times New Roman" w:cs="Times New Roman"/>
          <w:b/>
          <w:bCs/>
          <w:lang w:eastAsia="hu-HU"/>
        </w:rPr>
        <w:t>Nemzetközi Gazdasági Hírlevél</w:t>
      </w:r>
      <w:r w:rsidRPr="007103BC">
        <w:rPr>
          <w:rFonts w:ascii="Times New Roman" w:eastAsia="Calibri" w:hAnsi="Times New Roman" w:cs="Times New Roman"/>
          <w:lang w:eastAsia="hu-HU"/>
        </w:rPr>
        <w:t>, melyben hírösszefoglalót olvashatnak Magyarország fontos külkereskedelmi partnereinek aktuális gazdasági helyzetéről, illetve az európai uniós szakpolitikai aktualitásokról és az uniós gazdasági, üzleti vonatkozású hírekről.</w:t>
      </w:r>
    </w:p>
    <w:p w14:paraId="0F215B01" w14:textId="77777777" w:rsidR="0025771B" w:rsidRPr="007103BC" w:rsidRDefault="0025771B" w:rsidP="0025771B">
      <w:pPr>
        <w:spacing w:line="276" w:lineRule="auto"/>
        <w:jc w:val="both"/>
        <w:rPr>
          <w:rFonts w:ascii="Times New Roman" w:eastAsia="Calibri" w:hAnsi="Times New Roman" w:cs="Times New Roman"/>
          <w:b/>
          <w:bCs/>
          <w:lang w:eastAsia="hu-HU"/>
        </w:rPr>
      </w:pPr>
      <w:r w:rsidRPr="007103BC">
        <w:rPr>
          <w:rFonts w:ascii="Times New Roman" w:eastAsia="Calibri" w:hAnsi="Times New Roman" w:cs="Times New Roman"/>
          <w:b/>
          <w:bCs/>
          <w:lang w:eastAsia="hu-HU"/>
        </w:rPr>
        <w:t xml:space="preserve">A hírlevél elérhető az alábbi linkre kattintva: </w:t>
      </w:r>
    </w:p>
    <w:p w14:paraId="77F9F57B" w14:textId="5AB569E1" w:rsidR="00B05745" w:rsidRPr="00B05745" w:rsidRDefault="0025771B" w:rsidP="00B05745">
      <w:pPr>
        <w:spacing w:line="276" w:lineRule="auto"/>
        <w:jc w:val="both"/>
        <w:rPr>
          <w:rFonts w:ascii="Calibri" w:eastAsia="Calibri" w:hAnsi="Calibri" w:cs="Times New Roman"/>
          <w:color w:val="0563C1" w:themeColor="hyperlink"/>
          <w:u w:val="single"/>
        </w:rPr>
      </w:pPr>
      <w:hyperlink r:id="rId19" w:history="1">
        <w:r w:rsidRPr="007103BC">
          <w:rPr>
            <w:rStyle w:val="Hiperhivatkozs"/>
            <w:rFonts w:ascii="Times New Roman" w:eastAsia="Calibri" w:hAnsi="Times New Roman" w:cs="Times New Roman"/>
            <w:lang w:eastAsia="hu-HU"/>
          </w:rPr>
          <w:t>https://mkik.hu/hirek/nemzetkozi-gazdasagi-hire</w:t>
        </w:r>
        <w:r w:rsidRPr="00864171">
          <w:rPr>
            <w:rStyle w:val="Hiperhivatkozs"/>
            <w:rFonts w:ascii="Calibri" w:eastAsia="Calibri" w:hAnsi="Calibri" w:cs="Times New Roman"/>
          </w:rPr>
          <w:t>k</w:t>
        </w:r>
      </w:hyperlink>
    </w:p>
    <w:p w14:paraId="5E5D59E3" w14:textId="2CB42398" w:rsidR="00685C5F" w:rsidRPr="00685C5F" w:rsidRDefault="00685C5F" w:rsidP="00685C5F">
      <w:pPr>
        <w:pStyle w:val="Cmsor1"/>
        <w:jc w:val="center"/>
        <w:rPr>
          <w:rFonts w:ascii="Arial" w:eastAsia="Times New Roman" w:hAnsi="Arial" w:cs="Arial"/>
          <w:b/>
          <w:bCs/>
          <w:u w:val="single"/>
        </w:rPr>
      </w:pPr>
      <w:bookmarkStart w:id="24" w:name="_Intézze_Széchenyi_Kártyáját"/>
      <w:bookmarkEnd w:id="24"/>
      <w:r w:rsidRPr="00685C5F">
        <w:rPr>
          <w:rFonts w:ascii="Arial" w:eastAsia="Times New Roman" w:hAnsi="Arial" w:cs="Arial"/>
          <w:b/>
          <w:bCs/>
          <w:u w:val="single"/>
        </w:rPr>
        <w:t>Intézze Széchenyi Kártyáját Kamaránknál!</w:t>
      </w:r>
    </w:p>
    <w:p w14:paraId="545F1D5A" w14:textId="3A2F4BB8" w:rsidR="007E7DD2" w:rsidRDefault="0024571D" w:rsidP="007E7DD2">
      <w:pPr>
        <w:shd w:val="clear" w:color="auto" w:fill="FFFFFF"/>
        <w:spacing w:after="150" w:line="240" w:lineRule="auto"/>
        <w:jc w:val="both"/>
        <w:rPr>
          <w:rFonts w:ascii="Times New Roman" w:eastAsia="Times New Roman" w:hAnsi="Times New Roman" w:cs="Times New Roman"/>
          <w:kern w:val="0"/>
          <w:lang w:eastAsia="hu-HU"/>
          <w14:ligatures w14:val="none"/>
        </w:rPr>
      </w:pPr>
      <w:r>
        <w:rPr>
          <w:rFonts w:ascii="Times New Roman" w:hAnsi="Times New Roman" w:cs="Times New Roman"/>
          <w:noProof/>
          <w:sz w:val="24"/>
          <w:szCs w:val="24"/>
        </w:rPr>
        <w:drawing>
          <wp:anchor distT="0" distB="0" distL="114300" distR="114300" simplePos="0" relativeHeight="251866112" behindDoc="1" locked="0" layoutInCell="1" allowOverlap="1" wp14:anchorId="14D79F43" wp14:editId="2D315C39">
            <wp:simplePos x="0" y="0"/>
            <wp:positionH relativeFrom="column">
              <wp:posOffset>14605</wp:posOffset>
            </wp:positionH>
            <wp:positionV relativeFrom="paragraph">
              <wp:posOffset>230505</wp:posOffset>
            </wp:positionV>
            <wp:extent cx="5760720" cy="3946525"/>
            <wp:effectExtent l="0" t="0" r="0" b="0"/>
            <wp:wrapTight wrapText="bothSides">
              <wp:wrapPolygon edited="0">
                <wp:start x="0" y="0"/>
                <wp:lineTo x="0" y="21478"/>
                <wp:lineTo x="21500" y="21478"/>
                <wp:lineTo x="21500" y="0"/>
                <wp:lineTo x="0" y="0"/>
              </wp:wrapPolygon>
            </wp:wrapTight>
            <wp:docPr id="34747293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72931" name="Kép 3474729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946525"/>
                    </a:xfrm>
                    <a:prstGeom prst="rect">
                      <a:avLst/>
                    </a:prstGeom>
                  </pic:spPr>
                </pic:pic>
              </a:graphicData>
            </a:graphic>
            <wp14:sizeRelH relativeFrom="page">
              <wp14:pctWidth>0</wp14:pctWidth>
            </wp14:sizeRelH>
            <wp14:sizeRelV relativeFrom="page">
              <wp14:pctHeight>0</wp14:pctHeight>
            </wp14:sizeRelV>
          </wp:anchor>
        </w:drawing>
      </w:r>
    </w:p>
    <w:p w14:paraId="15B43C48" w14:textId="4654FED5" w:rsidR="00AB657A" w:rsidRDefault="00AB657A" w:rsidP="00AB657A">
      <w:pPr>
        <w:pStyle w:val="Cmsor1"/>
        <w:rPr>
          <w:rFonts w:ascii="Arial" w:eastAsia="Times New Roman" w:hAnsi="Arial" w:cs="Arial"/>
          <w:b/>
          <w:bCs/>
          <w:u w:val="single"/>
        </w:rPr>
      </w:pPr>
      <w:bookmarkStart w:id="25" w:name="_Megújult_szerepben_és"/>
      <w:bookmarkEnd w:id="25"/>
      <w:r w:rsidRPr="00AB657A">
        <w:rPr>
          <w:rFonts w:ascii="Arial" w:eastAsia="Times New Roman" w:hAnsi="Arial" w:cs="Arial"/>
          <w:b/>
          <w:bCs/>
          <w:u w:val="single"/>
        </w:rPr>
        <w:t>Megújult szerepben és modellben működik tovább a Magyar Kereskedelmi és Iparkamara</w:t>
      </w:r>
    </w:p>
    <w:p w14:paraId="4DD291DF" w14:textId="45C11D80" w:rsidR="00AB657A" w:rsidRPr="00AB657A" w:rsidRDefault="00EC57FC" w:rsidP="00AB657A">
      <w:pPr>
        <w:jc w:val="both"/>
        <w:rPr>
          <w:rFonts w:ascii="Times New Roman" w:hAnsi="Times New Roman" w:cs="Times New Roman"/>
          <w:lang w:eastAsia="hu-HU"/>
        </w:rPr>
      </w:pPr>
      <w:r>
        <w:rPr>
          <w:rFonts w:ascii="Times New Roman" w:hAnsi="Times New Roman" w:cs="Times New Roman"/>
          <w:noProof/>
          <w:lang w:eastAsia="hu-HU"/>
        </w:rPr>
        <w:drawing>
          <wp:anchor distT="0" distB="0" distL="114300" distR="114300" simplePos="0" relativeHeight="251873280" behindDoc="1" locked="0" layoutInCell="1" allowOverlap="1" wp14:anchorId="2A7D5C55" wp14:editId="000606BD">
            <wp:simplePos x="0" y="0"/>
            <wp:positionH relativeFrom="column">
              <wp:posOffset>3653155</wp:posOffset>
            </wp:positionH>
            <wp:positionV relativeFrom="paragraph">
              <wp:posOffset>40640</wp:posOffset>
            </wp:positionV>
            <wp:extent cx="2081530" cy="808990"/>
            <wp:effectExtent l="0" t="0" r="0" b="0"/>
            <wp:wrapTight wrapText="bothSides">
              <wp:wrapPolygon edited="0">
                <wp:start x="0" y="0"/>
                <wp:lineTo x="0" y="20854"/>
                <wp:lineTo x="21350" y="20854"/>
                <wp:lineTo x="21350" y="0"/>
                <wp:lineTo x="0" y="0"/>
              </wp:wrapPolygon>
            </wp:wrapTight>
            <wp:docPr id="62513325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60993" name="Kép 802560993"/>
                    <pic:cNvPicPr/>
                  </pic:nvPicPr>
                  <pic:blipFill>
                    <a:blip r:embed="rId21">
                      <a:extLst>
                        <a:ext uri="{28A0092B-C50C-407E-A947-70E740481C1C}">
                          <a14:useLocalDpi xmlns:a14="http://schemas.microsoft.com/office/drawing/2010/main" val="0"/>
                        </a:ext>
                      </a:extLst>
                    </a:blip>
                    <a:stretch>
                      <a:fillRect/>
                    </a:stretch>
                  </pic:blipFill>
                  <pic:spPr>
                    <a:xfrm>
                      <a:off x="0" y="0"/>
                      <a:ext cx="2081530" cy="808990"/>
                    </a:xfrm>
                    <a:prstGeom prst="rect">
                      <a:avLst/>
                    </a:prstGeom>
                  </pic:spPr>
                </pic:pic>
              </a:graphicData>
            </a:graphic>
            <wp14:sizeRelH relativeFrom="page">
              <wp14:pctWidth>0</wp14:pctWidth>
            </wp14:sizeRelH>
            <wp14:sizeRelV relativeFrom="page">
              <wp14:pctHeight>0</wp14:pctHeight>
            </wp14:sizeRelV>
          </wp:anchor>
        </w:drawing>
      </w:r>
      <w:r w:rsidR="00AB657A" w:rsidRPr="00AB657A">
        <w:rPr>
          <w:rFonts w:ascii="Times New Roman" w:hAnsi="Times New Roman" w:cs="Times New Roman"/>
          <w:lang w:eastAsia="hu-HU"/>
        </w:rPr>
        <w:t>Az MKIK új lendülettel, megújult vezetéssel és a kormánnyal való együttműködés koncepciójának megújításával kezdte meg működését. Az alakuló ülésen a magyar vállalkozások versenyképességének növelése érdekében egy 15 pontos javaslatcsomagot hagytak jóvá.</w:t>
      </w:r>
      <w:r w:rsidR="00AB657A" w:rsidRPr="00AB657A">
        <w:rPr>
          <w:rFonts w:ascii="Times New Roman" w:hAnsi="Times New Roman" w:cs="Times New Roman"/>
          <w:noProof/>
          <w:lang w:eastAsia="hu-HU"/>
        </w:rPr>
        <w:t xml:space="preserve"> </w:t>
      </w:r>
    </w:p>
    <w:p w14:paraId="2233057C" w14:textId="0385B519"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Az MKIK megújult Elnöksége, amely a magyar gazdaság egészét képviselő jelentős cégek vezetőiből, kis- és középvállalatok képviselőiből, valamint a területi kamarák elnökeiből áll, megtartotta első, alakuló ülését.</w:t>
      </w:r>
    </w:p>
    <w:p w14:paraId="1A6627FD"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Nagy Elek elnök - választási programjával összhangban - kijelentette</w:t>
      </w:r>
      <w:r w:rsidRPr="00AB657A">
        <w:rPr>
          <w:rFonts w:ascii="Times New Roman" w:hAnsi="Times New Roman" w:cs="Times New Roman"/>
          <w:i/>
          <w:iCs/>
          <w:lang w:eastAsia="hu-HU"/>
        </w:rPr>
        <w:t>: </w:t>
      </w:r>
      <w:r w:rsidRPr="00AB657A">
        <w:rPr>
          <w:rFonts w:ascii="Times New Roman" w:hAnsi="Times New Roman" w:cs="Times New Roman"/>
          <w:lang w:eastAsia="hu-HU"/>
        </w:rPr>
        <w:t xml:space="preserve">„Az MKIK elkötelezett abban, hogy modern, dinamikus és tagságfókuszú szervezetként erősítse a hazai vállalkozások pozícióját, és olyan intézkedéseket javasoljon, amelyek valódi és tartós értéket teremtenek a magyar gazdaság </w:t>
      </w:r>
      <w:r w:rsidRPr="00AB657A">
        <w:rPr>
          <w:rFonts w:ascii="Times New Roman" w:hAnsi="Times New Roman" w:cs="Times New Roman"/>
          <w:lang w:eastAsia="hu-HU"/>
        </w:rPr>
        <w:lastRenderedPageBreak/>
        <w:t>számára”. Ennek érdekében az MKIK Elnöksége, a megkezdett programokon felül (minimálbér kutatás, adminisztráció csökkentés), meghatározta a rövid-, közép- és hosszútávú teendőket.</w:t>
      </w:r>
    </w:p>
    <w:p w14:paraId="5C18C264"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Az MKIK álláspontja szerint aktuálisan a vállalkozások legnagyobb problémái a következők: a piaci kereslet visszaesése, melyet a munkaerőpiaci nehézségek, a felmerülő költségemelkedések és a folyamatosan nehezedő EU-s és magyar adminisztrációs terhek követnek. Ezekből következnek a finanszírozási nehézségek, amelyek sajnos egyre több vállalkozásnak jelentenek problémát. A kamarai feladatok meghatározásánál ezért elsőrendű a konkrét piaci lehetőségek elemzése, az adminisztrációs terhek csökkentése, a kis- és középvállalkozások számára programok létrehozása, a szakember utánpótlás biztosítása, valamint a hozzáadott érték növelésére alkalmas tudás megszerzésének biztosítása.</w:t>
      </w:r>
    </w:p>
    <w:p w14:paraId="3CE659FC"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Az MKIK Elnöksége megerősítette, üdvözli a kormány szándékát, hogy az Új Gazdaságpolitikai Akciótervvel segíteni kívánja a KKV szektort és a gazdaságot fenntartható növekedési pályára kívánja állítani. A meghirdetett akcióterv végrehajtásában, miután megismerte annak részleteit, szívesen vállal aktív szerepet.</w:t>
      </w:r>
    </w:p>
    <w:p w14:paraId="6C16E259"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Az MKIK Elnöksége egy 15 pontból álló, saját javaslatcsomagot állított össze és fogadott el, amelyik illeszkedik a kormányzati akciótervhez és akár rövid távon megvalósítható. Az intézkedési javaslat olyan költséghatékony intézkedéseket javasol, amelyek nem, vagy csak minimálisan igényelnek pénzforrást és alkalmasak lehetnek a GDP növelésére. Ennek főbb pontjai:</w:t>
      </w:r>
    </w:p>
    <w:p w14:paraId="44F66D50" w14:textId="77777777" w:rsidR="00AB657A" w:rsidRPr="00AB657A" w:rsidRDefault="00AB657A" w:rsidP="00EC57FC">
      <w:pPr>
        <w:numPr>
          <w:ilvl w:val="0"/>
          <w:numId w:val="2"/>
        </w:numPr>
        <w:jc w:val="both"/>
        <w:rPr>
          <w:rFonts w:ascii="Times New Roman" w:hAnsi="Times New Roman" w:cs="Times New Roman"/>
          <w:lang w:eastAsia="hu-HU"/>
        </w:rPr>
      </w:pPr>
      <w:r w:rsidRPr="00AB657A">
        <w:rPr>
          <w:rFonts w:ascii="Times New Roman" w:hAnsi="Times New Roman" w:cs="Times New Roman"/>
          <w:lang w:eastAsia="hu-HU"/>
        </w:rPr>
        <w:t>Első körben felmérni tételesen a már exportáló magyar középvállalkozások problémáit, milyen konkrét támogatásra van szükségük piacaik megtartása, növelése érdekében;</w:t>
      </w:r>
    </w:p>
    <w:p w14:paraId="3CCC6F01" w14:textId="77777777" w:rsidR="00AB657A" w:rsidRPr="00AB657A" w:rsidRDefault="00AB657A" w:rsidP="00EC57FC">
      <w:pPr>
        <w:numPr>
          <w:ilvl w:val="0"/>
          <w:numId w:val="2"/>
        </w:numPr>
        <w:jc w:val="both"/>
        <w:rPr>
          <w:rFonts w:ascii="Times New Roman" w:hAnsi="Times New Roman" w:cs="Times New Roman"/>
          <w:lang w:eastAsia="hu-HU"/>
        </w:rPr>
      </w:pPr>
      <w:r w:rsidRPr="00AB657A">
        <w:rPr>
          <w:rFonts w:ascii="Times New Roman" w:hAnsi="Times New Roman" w:cs="Times New Roman"/>
          <w:lang w:eastAsia="hu-HU"/>
        </w:rPr>
        <w:t>KKVk adminisztrációjának csökkentése;</w:t>
      </w:r>
    </w:p>
    <w:p w14:paraId="09CB4425" w14:textId="77777777" w:rsidR="00AB657A" w:rsidRPr="00AB657A" w:rsidRDefault="00AB657A" w:rsidP="00EC57FC">
      <w:pPr>
        <w:numPr>
          <w:ilvl w:val="0"/>
          <w:numId w:val="2"/>
        </w:numPr>
        <w:jc w:val="both"/>
        <w:rPr>
          <w:rFonts w:ascii="Times New Roman" w:hAnsi="Times New Roman" w:cs="Times New Roman"/>
          <w:lang w:eastAsia="hu-HU"/>
        </w:rPr>
      </w:pPr>
      <w:r w:rsidRPr="00AB657A">
        <w:rPr>
          <w:rFonts w:ascii="Times New Roman" w:hAnsi="Times New Roman" w:cs="Times New Roman"/>
          <w:lang w:eastAsia="hu-HU"/>
        </w:rPr>
        <w:t>Egyablakos vállalkozói ügyintézés és tájékoztatás;</w:t>
      </w:r>
    </w:p>
    <w:p w14:paraId="5601FD8E" w14:textId="77777777" w:rsidR="00AB657A" w:rsidRPr="00AB657A" w:rsidRDefault="00AB657A" w:rsidP="00EC57FC">
      <w:pPr>
        <w:numPr>
          <w:ilvl w:val="0"/>
          <w:numId w:val="2"/>
        </w:numPr>
        <w:jc w:val="both"/>
        <w:rPr>
          <w:rFonts w:ascii="Times New Roman" w:hAnsi="Times New Roman" w:cs="Times New Roman"/>
          <w:lang w:eastAsia="hu-HU"/>
        </w:rPr>
      </w:pPr>
      <w:r w:rsidRPr="00AB657A">
        <w:rPr>
          <w:rFonts w:ascii="Times New Roman" w:hAnsi="Times New Roman" w:cs="Times New Roman"/>
          <w:lang w:eastAsia="hu-HU"/>
        </w:rPr>
        <w:t>KKVk adózásának áttekintése, egyszerűsítése és könnyítése;</w:t>
      </w:r>
    </w:p>
    <w:p w14:paraId="256920AE" w14:textId="77777777" w:rsidR="00AB657A" w:rsidRPr="00AB657A" w:rsidRDefault="00AB657A" w:rsidP="00EC57FC">
      <w:pPr>
        <w:numPr>
          <w:ilvl w:val="0"/>
          <w:numId w:val="2"/>
        </w:numPr>
        <w:jc w:val="both"/>
        <w:rPr>
          <w:rFonts w:ascii="Times New Roman" w:hAnsi="Times New Roman" w:cs="Times New Roman"/>
          <w:lang w:eastAsia="hu-HU"/>
        </w:rPr>
      </w:pPr>
      <w:r w:rsidRPr="00AB657A">
        <w:rPr>
          <w:rFonts w:ascii="Times New Roman" w:hAnsi="Times New Roman" w:cs="Times New Roman"/>
          <w:lang w:eastAsia="hu-HU"/>
        </w:rPr>
        <w:t>Magyarországi ESG bevezetés elhalasztása;</w:t>
      </w:r>
    </w:p>
    <w:p w14:paraId="4D1782DC" w14:textId="77777777" w:rsidR="00AB657A" w:rsidRPr="00AB657A" w:rsidRDefault="00AB657A" w:rsidP="00EC57FC">
      <w:pPr>
        <w:numPr>
          <w:ilvl w:val="0"/>
          <w:numId w:val="2"/>
        </w:numPr>
        <w:jc w:val="both"/>
        <w:rPr>
          <w:rFonts w:ascii="Times New Roman" w:hAnsi="Times New Roman" w:cs="Times New Roman"/>
          <w:lang w:eastAsia="hu-HU"/>
        </w:rPr>
      </w:pPr>
      <w:r w:rsidRPr="00AB657A">
        <w:rPr>
          <w:rFonts w:ascii="Times New Roman" w:hAnsi="Times New Roman" w:cs="Times New Roman"/>
          <w:lang w:eastAsia="hu-HU"/>
        </w:rPr>
        <w:t>Kisközösségek vállalkozásfejlesztési program;</w:t>
      </w:r>
    </w:p>
    <w:p w14:paraId="1A040EFC" w14:textId="77777777" w:rsidR="00AB657A" w:rsidRPr="00AB657A" w:rsidRDefault="00AB657A" w:rsidP="00EC57FC">
      <w:pPr>
        <w:numPr>
          <w:ilvl w:val="0"/>
          <w:numId w:val="2"/>
        </w:numPr>
        <w:jc w:val="both"/>
        <w:rPr>
          <w:rFonts w:ascii="Times New Roman" w:hAnsi="Times New Roman" w:cs="Times New Roman"/>
          <w:lang w:eastAsia="hu-HU"/>
        </w:rPr>
      </w:pPr>
      <w:r w:rsidRPr="00AB657A">
        <w:rPr>
          <w:rFonts w:ascii="Times New Roman" w:hAnsi="Times New Roman" w:cs="Times New Roman"/>
          <w:lang w:eastAsia="hu-HU"/>
        </w:rPr>
        <w:t>Kisvállalati képzések hatékonyabb átstrukturálása;</w:t>
      </w:r>
    </w:p>
    <w:p w14:paraId="2C085664" w14:textId="77777777" w:rsidR="00AB657A" w:rsidRDefault="00AB657A" w:rsidP="00EC57FC">
      <w:pPr>
        <w:numPr>
          <w:ilvl w:val="0"/>
          <w:numId w:val="2"/>
        </w:numPr>
        <w:jc w:val="both"/>
        <w:rPr>
          <w:rFonts w:ascii="Times New Roman" w:hAnsi="Times New Roman" w:cs="Times New Roman"/>
          <w:lang w:eastAsia="hu-HU"/>
        </w:rPr>
      </w:pPr>
      <w:r w:rsidRPr="00AB657A">
        <w:rPr>
          <w:rFonts w:ascii="Times New Roman" w:hAnsi="Times New Roman" w:cs="Times New Roman"/>
          <w:lang w:eastAsia="hu-HU"/>
        </w:rPr>
        <w:t>Magyar tulajdonú vállalatok növekedési programjának támogatása hozzáadott érték növekedési feltétellel;</w:t>
      </w:r>
    </w:p>
    <w:p w14:paraId="5B018947" w14:textId="4510AEA2" w:rsidR="00AB657A" w:rsidRPr="00AB657A" w:rsidRDefault="00AB657A" w:rsidP="00EC57FC">
      <w:pPr>
        <w:numPr>
          <w:ilvl w:val="0"/>
          <w:numId w:val="2"/>
        </w:numPr>
        <w:jc w:val="both"/>
        <w:rPr>
          <w:rFonts w:ascii="Times New Roman" w:hAnsi="Times New Roman" w:cs="Times New Roman"/>
          <w:lang w:eastAsia="hu-HU"/>
        </w:rPr>
      </w:pPr>
      <w:r w:rsidRPr="00AB657A">
        <w:rPr>
          <w:rFonts w:ascii="Times New Roman" w:hAnsi="Times New Roman" w:cs="Times New Roman"/>
          <w:lang w:eastAsia="hu-HU"/>
        </w:rPr>
        <w:t>Első körben a KKVk energia problémáinak enyhítése céljából nagyobb energiaközösségek létrehozásának, a fogyasztások aggregációjának megvizsgálása, későbbiekben a megtakarításokra való ösztönzés, ezek összegzése és a megtakarítások utáni visszatérítéseknek a kezelése, adminisztrációja.</w:t>
      </w:r>
    </w:p>
    <w:p w14:paraId="64FC4720"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Az elfogadott intézkedéseket munkacsoportok dolgozzák ki, a javaslatokat az MKIK eljuttatja a kormányzat illetékes szervei részére és annak megvalósításában együtt kíván működni a kormányzattal.</w:t>
      </w:r>
    </w:p>
    <w:p w14:paraId="3D418AC4"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Közép- és hosszútávú tervként az MKIK elindítja a tudásalapú kamara megvalósítását, olyan intézményrendszer kialakítását, amelyik alkalmas arra, hogy a magyar vállalkozások megszerezzék azt a tudást, amellyel nemzetközi szinten is versenyképessé válhatnak.</w:t>
      </w:r>
    </w:p>
    <w:p w14:paraId="2541D207" w14:textId="61B6670E" w:rsidR="00AB657A" w:rsidRDefault="00AB657A" w:rsidP="00AB657A">
      <w:pPr>
        <w:jc w:val="both"/>
        <w:rPr>
          <w:rFonts w:ascii="Times New Roman" w:hAnsi="Times New Roman" w:cs="Times New Roman"/>
          <w:lang w:eastAsia="hu-HU"/>
        </w:rPr>
      </w:pPr>
      <w:r>
        <w:rPr>
          <w:rFonts w:ascii="Times New Roman" w:hAnsi="Times New Roman" w:cs="Times New Roman"/>
          <w:lang w:eastAsia="hu-HU"/>
        </w:rPr>
        <w:t>Forrás: mkik.hu</w:t>
      </w:r>
    </w:p>
    <w:p w14:paraId="1CA9255C" w14:textId="3282EC02" w:rsidR="00AB657A" w:rsidRDefault="00AB657A" w:rsidP="00AB657A">
      <w:pPr>
        <w:pStyle w:val="Cmsor1"/>
        <w:rPr>
          <w:rFonts w:ascii="Arial" w:eastAsia="Times New Roman" w:hAnsi="Arial" w:cs="Arial"/>
          <w:b/>
          <w:bCs/>
          <w:u w:val="single"/>
        </w:rPr>
      </w:pPr>
      <w:bookmarkStart w:id="26" w:name="_Elkészült_az_Magyar"/>
      <w:bookmarkEnd w:id="26"/>
      <w:r w:rsidRPr="00AB657A">
        <w:rPr>
          <w:rFonts w:ascii="Arial" w:eastAsia="Times New Roman" w:hAnsi="Arial" w:cs="Arial"/>
          <w:b/>
          <w:bCs/>
          <w:u w:val="single"/>
        </w:rPr>
        <w:lastRenderedPageBreak/>
        <w:t>Elkészült az Magyar Kereskedelmi és Iparkamara minimálbér kutatásának első jelentése</w:t>
      </w:r>
    </w:p>
    <w:p w14:paraId="21FC121A" w14:textId="63A4D860" w:rsidR="00AB657A" w:rsidRDefault="00AB657A" w:rsidP="00AB657A">
      <w:pPr>
        <w:jc w:val="both"/>
        <w:rPr>
          <w:rFonts w:ascii="Times New Roman" w:hAnsi="Times New Roman" w:cs="Times New Roman"/>
          <w:lang w:eastAsia="hu-HU"/>
        </w:rPr>
      </w:pPr>
      <w:r>
        <w:rPr>
          <w:rFonts w:ascii="Times New Roman" w:hAnsi="Times New Roman" w:cs="Times New Roman"/>
          <w:noProof/>
          <w:lang w:eastAsia="hu-HU"/>
        </w:rPr>
        <w:drawing>
          <wp:anchor distT="0" distB="0" distL="114300" distR="114300" simplePos="0" relativeHeight="251871232" behindDoc="1" locked="0" layoutInCell="1" allowOverlap="1" wp14:anchorId="087684F2" wp14:editId="2E1F8621">
            <wp:simplePos x="0" y="0"/>
            <wp:positionH relativeFrom="column">
              <wp:posOffset>3672205</wp:posOffset>
            </wp:positionH>
            <wp:positionV relativeFrom="paragraph">
              <wp:posOffset>80010</wp:posOffset>
            </wp:positionV>
            <wp:extent cx="2081530" cy="808990"/>
            <wp:effectExtent l="0" t="0" r="0" b="0"/>
            <wp:wrapTight wrapText="bothSides">
              <wp:wrapPolygon edited="0">
                <wp:start x="0" y="0"/>
                <wp:lineTo x="0" y="20854"/>
                <wp:lineTo x="21350" y="20854"/>
                <wp:lineTo x="21350" y="0"/>
                <wp:lineTo x="0" y="0"/>
              </wp:wrapPolygon>
            </wp:wrapTight>
            <wp:docPr id="80256099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60993" name="Kép 802560993"/>
                    <pic:cNvPicPr/>
                  </pic:nvPicPr>
                  <pic:blipFill>
                    <a:blip r:embed="rId21">
                      <a:extLst>
                        <a:ext uri="{28A0092B-C50C-407E-A947-70E740481C1C}">
                          <a14:useLocalDpi xmlns:a14="http://schemas.microsoft.com/office/drawing/2010/main" val="0"/>
                        </a:ext>
                      </a:extLst>
                    </a:blip>
                    <a:stretch>
                      <a:fillRect/>
                    </a:stretch>
                  </pic:blipFill>
                  <pic:spPr>
                    <a:xfrm>
                      <a:off x="0" y="0"/>
                      <a:ext cx="2081530" cy="808990"/>
                    </a:xfrm>
                    <a:prstGeom prst="rect">
                      <a:avLst/>
                    </a:prstGeom>
                  </pic:spPr>
                </pic:pic>
              </a:graphicData>
            </a:graphic>
            <wp14:sizeRelH relativeFrom="page">
              <wp14:pctWidth>0</wp14:pctWidth>
            </wp14:sizeRelH>
            <wp14:sizeRelV relativeFrom="page">
              <wp14:pctHeight>0</wp14:pctHeight>
            </wp14:sizeRelV>
          </wp:anchor>
        </w:drawing>
      </w:r>
      <w:r w:rsidRPr="00AB657A">
        <w:rPr>
          <w:rFonts w:ascii="Times New Roman" w:hAnsi="Times New Roman" w:cs="Times New Roman"/>
          <w:lang w:eastAsia="hu-HU"/>
        </w:rPr>
        <w:t>Nagy Elek, az MKIK elnöke a választási kampány során ígéretet tett, hogy a vállalkozások véleményének megismerése érdekében a területi gazdasági kamarák bevonásával országos reprezentatív kutatást, valamint széleskörű konzultációt indít a minimálbér- és garantált bérminimum emelésről alkotott vállalkozói véleményekről, a béremelések hatásairól, és az emelés okozta nehézségek kezelési lehetőségeiről. Az MKIK üdvözli a minimálbér és garantált bérminimum megállapodást, de a kutatási eredményeire támaszkodva felhívja a figyelmet az esetlegesen előálló vállalkozói problémákra is, melyek kezelésére javaslatokat is megfogalmaz.</w:t>
      </w:r>
    </w:p>
    <w:p w14:paraId="5A249543" w14:textId="22342D46"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A lezajlott kutatással kapcsolatban fontos hangsúlyozni, hogy az MKIK nem tagja a minimálbér tárgyalásoknak keretet adó Versenyszféra és a Kormány Állandó Konzultációs Fóruma nevet viselő egyeztetéseknek, így </w:t>
      </w:r>
      <w:r w:rsidRPr="00AB657A">
        <w:rPr>
          <w:rFonts w:ascii="Times New Roman" w:hAnsi="Times New Roman" w:cs="Times New Roman"/>
          <w:b/>
          <w:bCs/>
          <w:lang w:eastAsia="hu-HU"/>
        </w:rPr>
        <w:t>a kutatásnak nem volt célja az optimális minimálbér emelés nagyságának feltárása, hanem a várható emelésnek a hatásait és az esetleg felmerülő problémáknak a beazonosítását szolgálta</w:t>
      </w:r>
      <w:r w:rsidRPr="00AB657A">
        <w:rPr>
          <w:rFonts w:ascii="Times New Roman" w:hAnsi="Times New Roman" w:cs="Times New Roman"/>
          <w:lang w:eastAsia="hu-HU"/>
        </w:rPr>
        <w:t>. Az MKIK Gazdaság- és Vállalkozáskutató Intézete (MKIK GVI) 2024. november 11-20. között végezte el a reprezentatív kutatást, melynek során méretre, iparágra és területi elhelyezkedésre reprezentatívan kiválasztott </w:t>
      </w:r>
      <w:r w:rsidRPr="00AB657A">
        <w:rPr>
          <w:rFonts w:ascii="Times New Roman" w:hAnsi="Times New Roman" w:cs="Times New Roman"/>
          <w:b/>
          <w:bCs/>
          <w:lang w:eastAsia="hu-HU"/>
        </w:rPr>
        <w:t>400 hazai vállalkozás </w:t>
      </w:r>
      <w:r w:rsidRPr="00AB657A">
        <w:rPr>
          <w:rFonts w:ascii="Times New Roman" w:hAnsi="Times New Roman" w:cs="Times New Roman"/>
          <w:lang w:eastAsia="hu-HU"/>
        </w:rPr>
        <w:t>válaszolt a témával kapcsolatos kérdőívre. Ennek a tudományos kutatásnak a</w:t>
      </w:r>
      <w:r w:rsidRPr="00AB657A">
        <w:rPr>
          <w:rFonts w:ascii="Times New Roman" w:hAnsi="Times New Roman" w:cs="Times New Roman"/>
          <w:b/>
          <w:bCs/>
          <w:lang w:eastAsia="hu-HU"/>
        </w:rPr>
        <w:t> gyorsjelentése elkészült, melynek legfőbb megállapításait Nagy Elek ismertette.</w:t>
      </w:r>
    </w:p>
    <w:p w14:paraId="487F173D" w14:textId="46B98B54"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b/>
          <w:bCs/>
          <w:lang w:eastAsia="hu-HU"/>
        </w:rPr>
        <w:t>A gyorsjelentés főbb megállapításai:</w:t>
      </w:r>
    </w:p>
    <w:p w14:paraId="4EAB4837" w14:textId="77777777" w:rsidR="00AB657A" w:rsidRPr="00AB657A" w:rsidRDefault="00AB657A" w:rsidP="00EC57FC">
      <w:pPr>
        <w:numPr>
          <w:ilvl w:val="0"/>
          <w:numId w:val="3"/>
        </w:numPr>
        <w:jc w:val="both"/>
        <w:rPr>
          <w:rFonts w:ascii="Times New Roman" w:hAnsi="Times New Roman" w:cs="Times New Roman"/>
          <w:lang w:eastAsia="hu-HU"/>
        </w:rPr>
      </w:pPr>
      <w:r w:rsidRPr="00AB657A">
        <w:rPr>
          <w:rFonts w:ascii="Times New Roman" w:hAnsi="Times New Roman" w:cs="Times New Roman"/>
          <w:lang w:eastAsia="hu-HU"/>
        </w:rPr>
        <w:t>A vállalkozások közel kétharmada úgy véli, hogy </w:t>
      </w:r>
      <w:r w:rsidRPr="00AB657A">
        <w:rPr>
          <w:rFonts w:ascii="Times New Roman" w:hAnsi="Times New Roman" w:cs="Times New Roman"/>
          <w:b/>
          <w:bCs/>
          <w:lang w:eastAsia="hu-HU"/>
        </w:rPr>
        <w:t>egy 10%-os minimálbér- és garantált bérminimum-emelés legalább ilyen mértékű költségnövekedést jelentene.</w:t>
      </w:r>
      <w:r w:rsidRPr="00AB657A">
        <w:rPr>
          <w:rFonts w:ascii="Times New Roman" w:hAnsi="Times New Roman" w:cs="Times New Roman"/>
          <w:lang w:eastAsia="hu-HU"/>
        </w:rPr>
        <w:t> A legjellemzőbb válaszreakciók az áremelés (54%) és a minimum felett keresők bérének emelése. A kisebb cégek általában azonnali áremeléssel reagálnak, míg a közép- és nagyvállalatok inkább költségcsökkentést, létszámstopot vagy technológiai beruházásokat terveznek.</w:t>
      </w:r>
    </w:p>
    <w:p w14:paraId="1BFE43A5" w14:textId="77777777" w:rsidR="00AB657A" w:rsidRPr="00AB657A" w:rsidRDefault="00AB657A" w:rsidP="00EC57FC">
      <w:pPr>
        <w:numPr>
          <w:ilvl w:val="0"/>
          <w:numId w:val="3"/>
        </w:numPr>
        <w:jc w:val="both"/>
        <w:rPr>
          <w:rFonts w:ascii="Times New Roman" w:hAnsi="Times New Roman" w:cs="Times New Roman"/>
          <w:lang w:eastAsia="hu-HU"/>
        </w:rPr>
      </w:pPr>
      <w:r w:rsidRPr="00AB657A">
        <w:rPr>
          <w:rFonts w:ascii="Times New Roman" w:hAnsi="Times New Roman" w:cs="Times New Roman"/>
          <w:lang w:eastAsia="hu-HU"/>
        </w:rPr>
        <w:t>A cégek 70%-a szerint </w:t>
      </w:r>
      <w:r w:rsidRPr="00AB657A">
        <w:rPr>
          <w:rFonts w:ascii="Times New Roman" w:hAnsi="Times New Roman" w:cs="Times New Roman"/>
          <w:b/>
          <w:bCs/>
          <w:lang w:eastAsia="hu-HU"/>
        </w:rPr>
        <w:t>technológiai fejlesztésekkel</w:t>
      </w:r>
      <w:r w:rsidRPr="00AB657A">
        <w:rPr>
          <w:rFonts w:ascii="Times New Roman" w:hAnsi="Times New Roman" w:cs="Times New Roman"/>
          <w:lang w:eastAsia="hu-HU"/>
        </w:rPr>
        <w:t> 3-5 éven belül részben </w:t>
      </w:r>
      <w:r w:rsidRPr="00AB657A">
        <w:rPr>
          <w:rFonts w:ascii="Times New Roman" w:hAnsi="Times New Roman" w:cs="Times New Roman"/>
          <w:b/>
          <w:bCs/>
          <w:lang w:eastAsia="hu-HU"/>
        </w:rPr>
        <w:t>kiváltható lenne a munkaerő-szükségletük</w:t>
      </w:r>
      <w:r w:rsidRPr="00AB657A">
        <w:rPr>
          <w:rFonts w:ascii="Times New Roman" w:hAnsi="Times New Roman" w:cs="Times New Roman"/>
          <w:lang w:eastAsia="hu-HU"/>
        </w:rPr>
        <w:t>.</w:t>
      </w:r>
    </w:p>
    <w:p w14:paraId="0475C65F" w14:textId="77777777" w:rsidR="00AB657A" w:rsidRPr="00AB657A" w:rsidRDefault="00AB657A" w:rsidP="00EC57FC">
      <w:pPr>
        <w:numPr>
          <w:ilvl w:val="0"/>
          <w:numId w:val="3"/>
        </w:numPr>
        <w:jc w:val="both"/>
        <w:rPr>
          <w:rFonts w:ascii="Times New Roman" w:hAnsi="Times New Roman" w:cs="Times New Roman"/>
          <w:lang w:eastAsia="hu-HU"/>
        </w:rPr>
      </w:pPr>
      <w:r w:rsidRPr="00AB657A">
        <w:rPr>
          <w:rFonts w:ascii="Times New Roman" w:hAnsi="Times New Roman" w:cs="Times New Roman"/>
          <w:lang w:eastAsia="hu-HU"/>
        </w:rPr>
        <w:t>A válaszadók közel fele (49%) szerint </w:t>
      </w:r>
      <w:r w:rsidRPr="00AB657A">
        <w:rPr>
          <w:rFonts w:ascii="Times New Roman" w:hAnsi="Times New Roman" w:cs="Times New Roman"/>
          <w:b/>
          <w:bCs/>
          <w:lang w:eastAsia="hu-HU"/>
        </w:rPr>
        <w:t>a béremelés javíthatja a munkavállalói elégedettséget </w:t>
      </w:r>
      <w:r w:rsidRPr="00AB657A">
        <w:rPr>
          <w:rFonts w:ascii="Times New Roman" w:hAnsi="Times New Roman" w:cs="Times New Roman"/>
          <w:lang w:eastAsia="hu-HU"/>
        </w:rPr>
        <w:t>és motivációt, míg 34%-uk nem lát pozitív hatást. Ugyanakkor </w:t>
      </w:r>
      <w:r w:rsidRPr="00AB657A">
        <w:rPr>
          <w:rFonts w:ascii="Times New Roman" w:hAnsi="Times New Roman" w:cs="Times New Roman"/>
          <w:b/>
          <w:bCs/>
          <w:lang w:eastAsia="hu-HU"/>
        </w:rPr>
        <w:t>a cégek 85%-a úgy véli, hogy képes lesz kitermelni a béremelésből adódó többletköltségeket.</w:t>
      </w:r>
    </w:p>
    <w:p w14:paraId="3547CB2E" w14:textId="77777777" w:rsidR="00AB657A" w:rsidRPr="00AB657A" w:rsidRDefault="00AB657A" w:rsidP="00EC57FC">
      <w:pPr>
        <w:numPr>
          <w:ilvl w:val="0"/>
          <w:numId w:val="3"/>
        </w:numPr>
        <w:jc w:val="both"/>
        <w:rPr>
          <w:rFonts w:ascii="Times New Roman" w:hAnsi="Times New Roman" w:cs="Times New Roman"/>
          <w:lang w:eastAsia="hu-HU"/>
        </w:rPr>
      </w:pPr>
      <w:r w:rsidRPr="00AB657A">
        <w:rPr>
          <w:rFonts w:ascii="Times New Roman" w:hAnsi="Times New Roman" w:cs="Times New Roman"/>
          <w:lang w:eastAsia="hu-HU"/>
        </w:rPr>
        <w:t>A </w:t>
      </w:r>
      <w:r w:rsidRPr="00AB657A">
        <w:rPr>
          <w:rFonts w:ascii="Times New Roman" w:hAnsi="Times New Roman" w:cs="Times New Roman"/>
          <w:b/>
          <w:bCs/>
          <w:lang w:eastAsia="hu-HU"/>
        </w:rPr>
        <w:t>vállalkozások háromnegyede</w:t>
      </w:r>
      <w:r w:rsidRPr="00AB657A">
        <w:rPr>
          <w:rFonts w:ascii="Times New Roman" w:hAnsi="Times New Roman" w:cs="Times New Roman"/>
          <w:lang w:eastAsia="hu-HU"/>
        </w:rPr>
        <w:t> úgy véli, hogy ha kis mértékben is, </w:t>
      </w:r>
      <w:r w:rsidRPr="00AB657A">
        <w:rPr>
          <w:rFonts w:ascii="Times New Roman" w:hAnsi="Times New Roman" w:cs="Times New Roman"/>
          <w:b/>
          <w:bCs/>
          <w:lang w:eastAsia="hu-HU"/>
        </w:rPr>
        <w:t>képzéssel, fejlesztéssel növelhető lenne</w:t>
      </w:r>
      <w:r w:rsidRPr="00AB657A">
        <w:rPr>
          <w:rFonts w:ascii="Times New Roman" w:hAnsi="Times New Roman" w:cs="Times New Roman"/>
          <w:lang w:eastAsia="hu-HU"/>
        </w:rPr>
        <w:t> </w:t>
      </w:r>
      <w:r w:rsidRPr="00AB657A">
        <w:rPr>
          <w:rFonts w:ascii="Times New Roman" w:hAnsi="Times New Roman" w:cs="Times New Roman"/>
          <w:b/>
          <w:bCs/>
          <w:lang w:eastAsia="hu-HU"/>
        </w:rPr>
        <w:t>a munkatársai hatékonysága</w:t>
      </w:r>
      <w:r w:rsidRPr="00AB657A">
        <w:rPr>
          <w:rFonts w:ascii="Times New Roman" w:hAnsi="Times New Roman" w:cs="Times New Roman"/>
          <w:lang w:eastAsia="hu-HU"/>
        </w:rPr>
        <w:t>, jövedelemtermelő képessége.</w:t>
      </w:r>
    </w:p>
    <w:p w14:paraId="1E4A850C"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b/>
          <w:bCs/>
          <w:lang w:eastAsia="hu-HU"/>
        </w:rPr>
        <w:t>A reprezentatív kutatást kiegészítő országos konzultáció november 25-éig zajlott</w:t>
      </w:r>
      <w:r w:rsidRPr="00AB657A">
        <w:rPr>
          <w:rFonts w:ascii="Times New Roman" w:hAnsi="Times New Roman" w:cs="Times New Roman"/>
          <w:lang w:eastAsia="hu-HU"/>
        </w:rPr>
        <w:t>, és ezen a minden vállalkozás számára nyitott lehetőségen keresztül több mint 4 ezer kitöltő véleménye került begyűjtésre. Ennek a széleskörű konzultációnak a részletes feldolgozása és kielemzése november végére várható. Ezt a két kérdőíves kutatást a területi kamarák elnökeivel, főtitkáraival és szakértőivel folytatott mélyinterjúkból származó tudásanyaga egészít ki.</w:t>
      </w:r>
    </w:p>
    <w:p w14:paraId="2BDECEF7"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Az MKIK szakértői a </w:t>
      </w:r>
      <w:r w:rsidRPr="00AB657A">
        <w:rPr>
          <w:rFonts w:ascii="Times New Roman" w:hAnsi="Times New Roman" w:cs="Times New Roman"/>
          <w:b/>
          <w:bCs/>
          <w:lang w:eastAsia="hu-HU"/>
        </w:rPr>
        <w:t>vállalkozói szektor igényeinek felmérésének gyorselemzése alapján az alábbi javaslatokat fogalmazza meg a minimálbér és a garantált bérminimum emelésének esetleges negatív hatásainak kezelésére:</w:t>
      </w:r>
    </w:p>
    <w:p w14:paraId="1DB696A6" w14:textId="77777777" w:rsidR="00AB657A" w:rsidRPr="00AB657A" w:rsidRDefault="00AB657A" w:rsidP="00EC57FC">
      <w:pPr>
        <w:numPr>
          <w:ilvl w:val="0"/>
          <w:numId w:val="4"/>
        </w:numPr>
        <w:jc w:val="both"/>
        <w:rPr>
          <w:rFonts w:ascii="Times New Roman" w:hAnsi="Times New Roman" w:cs="Times New Roman"/>
          <w:lang w:eastAsia="hu-HU"/>
        </w:rPr>
      </w:pPr>
      <w:r w:rsidRPr="00AB657A">
        <w:rPr>
          <w:rFonts w:ascii="Times New Roman" w:hAnsi="Times New Roman" w:cs="Times New Roman"/>
          <w:b/>
          <w:bCs/>
          <w:lang w:eastAsia="hu-HU"/>
        </w:rPr>
        <w:t>Fokozatos gazdasági helyzethez igazodó béremelési ütem</w:t>
      </w:r>
    </w:p>
    <w:p w14:paraId="00BE2BA3"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Többéves bérnövelési terv kidolgozása, amely igazodik a mindenkori gazdasági teljesítményhez, az inflációhoz és a vállalkozások teherbíró képességéhez.</w:t>
      </w:r>
    </w:p>
    <w:p w14:paraId="1A9CAAB7" w14:textId="77777777" w:rsidR="00AB657A" w:rsidRPr="00AB657A" w:rsidRDefault="00AB657A" w:rsidP="00EC57FC">
      <w:pPr>
        <w:numPr>
          <w:ilvl w:val="0"/>
          <w:numId w:val="5"/>
        </w:numPr>
        <w:jc w:val="both"/>
        <w:rPr>
          <w:rFonts w:ascii="Times New Roman" w:hAnsi="Times New Roman" w:cs="Times New Roman"/>
          <w:lang w:eastAsia="hu-HU"/>
        </w:rPr>
      </w:pPr>
      <w:r w:rsidRPr="00AB657A">
        <w:rPr>
          <w:rFonts w:ascii="Times New Roman" w:hAnsi="Times New Roman" w:cs="Times New Roman"/>
          <w:b/>
          <w:bCs/>
          <w:lang w:eastAsia="hu-HU"/>
        </w:rPr>
        <w:t>Szociális hozzájárulási adó csökkentése</w:t>
      </w:r>
    </w:p>
    <w:p w14:paraId="074DDF30"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lastRenderedPageBreak/>
        <w:t>A szocho mértékének csökkentése, különösen a KKV-k és alacsony bérszinten dolgozók esetében, célzott adókedvezményekkel.</w:t>
      </w:r>
    </w:p>
    <w:p w14:paraId="5177F5F6" w14:textId="77777777" w:rsidR="00AB657A" w:rsidRPr="00AB657A" w:rsidRDefault="00AB657A" w:rsidP="00EC57FC">
      <w:pPr>
        <w:numPr>
          <w:ilvl w:val="0"/>
          <w:numId w:val="6"/>
        </w:numPr>
        <w:jc w:val="both"/>
        <w:rPr>
          <w:rFonts w:ascii="Times New Roman" w:hAnsi="Times New Roman" w:cs="Times New Roman"/>
          <w:lang w:eastAsia="hu-HU"/>
        </w:rPr>
      </w:pPr>
      <w:r w:rsidRPr="00AB657A">
        <w:rPr>
          <w:rFonts w:ascii="Times New Roman" w:hAnsi="Times New Roman" w:cs="Times New Roman"/>
          <w:b/>
          <w:bCs/>
          <w:lang w:eastAsia="hu-HU"/>
        </w:rPr>
        <w:t>Béren kívüli juttatások bővítése</w:t>
      </w:r>
    </w:p>
    <w:p w14:paraId="0223C56F"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A SZÉP-kártya és más kedvezményes juttatások keretének emelése, valamint új, költséghatékony juttatási formák bevezetése, mint például a lakhatási támogatás.</w:t>
      </w:r>
    </w:p>
    <w:p w14:paraId="3159F410" w14:textId="77777777" w:rsidR="00AB657A" w:rsidRPr="00AB657A" w:rsidRDefault="00AB657A" w:rsidP="00EC57FC">
      <w:pPr>
        <w:numPr>
          <w:ilvl w:val="0"/>
          <w:numId w:val="7"/>
        </w:numPr>
        <w:jc w:val="both"/>
        <w:rPr>
          <w:rFonts w:ascii="Times New Roman" w:hAnsi="Times New Roman" w:cs="Times New Roman"/>
          <w:lang w:eastAsia="hu-HU"/>
        </w:rPr>
      </w:pPr>
      <w:r w:rsidRPr="00AB657A">
        <w:rPr>
          <w:rFonts w:ascii="Times New Roman" w:hAnsi="Times New Roman" w:cs="Times New Roman"/>
          <w:b/>
          <w:bCs/>
          <w:lang w:eastAsia="hu-HU"/>
        </w:rPr>
        <w:t>Önfoglalkoztató és mikrovállalkozások megsegítése</w:t>
      </w:r>
    </w:p>
    <w:p w14:paraId="62F4E141" w14:textId="77777777" w:rsidR="00AB657A" w:rsidRPr="00AB657A" w:rsidRDefault="00AB657A" w:rsidP="00EC57FC">
      <w:pPr>
        <w:numPr>
          <w:ilvl w:val="1"/>
          <w:numId w:val="7"/>
        </w:numPr>
        <w:jc w:val="both"/>
        <w:rPr>
          <w:rFonts w:ascii="Times New Roman" w:hAnsi="Times New Roman" w:cs="Times New Roman"/>
          <w:lang w:eastAsia="hu-HU"/>
        </w:rPr>
      </w:pPr>
      <w:r w:rsidRPr="00AB657A">
        <w:rPr>
          <w:rFonts w:ascii="Times New Roman" w:hAnsi="Times New Roman" w:cs="Times New Roman"/>
          <w:b/>
          <w:bCs/>
          <w:lang w:eastAsia="hu-HU"/>
        </w:rPr>
        <w:t>Az átalányadózó egyéni vállalkozások </w:t>
      </w:r>
      <w:r w:rsidRPr="00AB657A">
        <w:rPr>
          <w:rFonts w:ascii="Times New Roman" w:hAnsi="Times New Roman" w:cs="Times New Roman"/>
          <w:lang w:eastAsia="hu-HU"/>
        </w:rPr>
        <w:t>adóterhének csökkentése az általános (40%-os) költséghányad kategóriába tartozók esetében</w:t>
      </w:r>
    </w:p>
    <w:p w14:paraId="67726A7B" w14:textId="77777777" w:rsidR="00AB657A" w:rsidRPr="00AB657A" w:rsidRDefault="00AB657A" w:rsidP="00EC57FC">
      <w:pPr>
        <w:numPr>
          <w:ilvl w:val="0"/>
          <w:numId w:val="8"/>
        </w:numPr>
        <w:jc w:val="both"/>
        <w:rPr>
          <w:rFonts w:ascii="Times New Roman" w:hAnsi="Times New Roman" w:cs="Times New Roman"/>
          <w:lang w:eastAsia="hu-HU"/>
        </w:rPr>
      </w:pPr>
      <w:r w:rsidRPr="00AB657A">
        <w:rPr>
          <w:rFonts w:ascii="Times New Roman" w:hAnsi="Times New Roman" w:cs="Times New Roman"/>
          <w:lang w:eastAsia="hu-HU"/>
        </w:rPr>
        <w:t>Áfa alanyi adómentesség értékhatárának megemelése a jelenlegi 12 millióról 18 millió forintra (ezzel egyidőben a KATA valorizálása)</w:t>
      </w:r>
    </w:p>
    <w:p w14:paraId="2B6BD1CB" w14:textId="77777777" w:rsidR="00AB657A" w:rsidRPr="00AB657A" w:rsidRDefault="00AB657A" w:rsidP="00EC57FC">
      <w:pPr>
        <w:numPr>
          <w:ilvl w:val="0"/>
          <w:numId w:val="9"/>
        </w:numPr>
        <w:jc w:val="both"/>
        <w:rPr>
          <w:rFonts w:ascii="Times New Roman" w:hAnsi="Times New Roman" w:cs="Times New Roman"/>
          <w:lang w:eastAsia="hu-HU"/>
        </w:rPr>
      </w:pPr>
      <w:r w:rsidRPr="00AB657A">
        <w:rPr>
          <w:rFonts w:ascii="Times New Roman" w:hAnsi="Times New Roman" w:cs="Times New Roman"/>
          <w:b/>
          <w:bCs/>
          <w:lang w:eastAsia="hu-HU"/>
        </w:rPr>
        <w:t>Egyszerűsített foglalkoztatás (EFO vagy hétköznapi nevén “napi bejelentő”) elősegítése</w:t>
      </w:r>
    </w:p>
    <w:p w14:paraId="625C1BCE"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Az EFO szabályainak (létszámkorlát, időbeli korlát, munkaszerződés és egyszerűsített foglalkoztatás közötti átmenet) könnyítése, hogy a megnövekedett munkabéreket rugalmasabb foglalkoztatással egyensúlyozhassák ki a vállalkozások.</w:t>
      </w:r>
    </w:p>
    <w:p w14:paraId="02A39D7C" w14:textId="77777777" w:rsidR="00AB657A" w:rsidRPr="00AB657A" w:rsidRDefault="00AB657A" w:rsidP="00EC57FC">
      <w:pPr>
        <w:numPr>
          <w:ilvl w:val="0"/>
          <w:numId w:val="10"/>
        </w:numPr>
        <w:jc w:val="both"/>
        <w:rPr>
          <w:rFonts w:ascii="Times New Roman" w:hAnsi="Times New Roman" w:cs="Times New Roman"/>
          <w:lang w:eastAsia="hu-HU"/>
        </w:rPr>
      </w:pPr>
      <w:r w:rsidRPr="00AB657A">
        <w:rPr>
          <w:rFonts w:ascii="Times New Roman" w:hAnsi="Times New Roman" w:cs="Times New Roman"/>
          <w:b/>
          <w:bCs/>
          <w:lang w:eastAsia="hu-HU"/>
        </w:rPr>
        <w:t>Állami támogatások és képzési programok</w:t>
      </w:r>
    </w:p>
    <w:p w14:paraId="59DD43E2"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Munkahelyi képzések és átképzések támogatása, különös tekintettel a digitális technológiák és azokhoz történő alkalmazkodó képességének, illetve ágazat specifikus készségek, kompetenciák fejlesztésére.</w:t>
      </w:r>
    </w:p>
    <w:p w14:paraId="18822AE5" w14:textId="77777777" w:rsidR="00AB657A" w:rsidRPr="00AB657A" w:rsidRDefault="00AB657A" w:rsidP="00EC57FC">
      <w:pPr>
        <w:numPr>
          <w:ilvl w:val="0"/>
          <w:numId w:val="11"/>
        </w:numPr>
        <w:jc w:val="both"/>
        <w:rPr>
          <w:rFonts w:ascii="Times New Roman" w:hAnsi="Times New Roman" w:cs="Times New Roman"/>
          <w:lang w:eastAsia="hu-HU"/>
        </w:rPr>
      </w:pPr>
      <w:r w:rsidRPr="00AB657A">
        <w:rPr>
          <w:rFonts w:ascii="Times New Roman" w:hAnsi="Times New Roman" w:cs="Times New Roman"/>
          <w:b/>
          <w:bCs/>
          <w:lang w:eastAsia="hu-HU"/>
        </w:rPr>
        <w:t>Szakképzés, felnőttképzés erősítése a minimálbér emelés kompenzálására.</w:t>
      </w:r>
    </w:p>
    <w:p w14:paraId="54B44BFC"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A szakképzési rendszer további korszerűsítése biztosítja a vállalkozások munkaerőutánpótlását. A felnőttképzés erősítése pedig a meglévő munkaerő fejlesztésével kompenzálja a bérnövekedés hatásait a termelékenység javulásán keresztül. Mindkét terület a munkaerőpiac igényeihez igazítottan biztosítja a szükséges jól képzett humánerőforrást.</w:t>
      </w:r>
    </w:p>
    <w:p w14:paraId="23D3F69D" w14:textId="77777777" w:rsidR="00AB657A" w:rsidRPr="00AB657A" w:rsidRDefault="00AB657A" w:rsidP="00EC57FC">
      <w:pPr>
        <w:numPr>
          <w:ilvl w:val="0"/>
          <w:numId w:val="12"/>
        </w:numPr>
        <w:jc w:val="both"/>
        <w:rPr>
          <w:rFonts w:ascii="Times New Roman" w:hAnsi="Times New Roman" w:cs="Times New Roman"/>
          <w:lang w:eastAsia="hu-HU"/>
        </w:rPr>
      </w:pPr>
      <w:r w:rsidRPr="00AB657A">
        <w:rPr>
          <w:rFonts w:ascii="Times New Roman" w:hAnsi="Times New Roman" w:cs="Times New Roman"/>
          <w:b/>
          <w:bCs/>
          <w:lang w:eastAsia="hu-HU"/>
        </w:rPr>
        <w:t>Kedvezményes, támogatott hitelek és beruházási támogatások</w:t>
      </w:r>
    </w:p>
    <w:p w14:paraId="15A8A660"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KKV-k számára célzott, támogatott hitelkonstrukciók és beruházási támogatások biztosítása hatékonyságnövelő fejlesztésekre, például digitalizációra és automatizálásra.</w:t>
      </w:r>
    </w:p>
    <w:p w14:paraId="02037357" w14:textId="77777777" w:rsidR="00AB657A" w:rsidRPr="00AB657A" w:rsidRDefault="00AB657A" w:rsidP="00EC57FC">
      <w:pPr>
        <w:numPr>
          <w:ilvl w:val="0"/>
          <w:numId w:val="13"/>
        </w:numPr>
        <w:jc w:val="both"/>
        <w:rPr>
          <w:rFonts w:ascii="Times New Roman" w:hAnsi="Times New Roman" w:cs="Times New Roman"/>
          <w:lang w:eastAsia="hu-HU"/>
        </w:rPr>
      </w:pPr>
      <w:r w:rsidRPr="00AB657A">
        <w:rPr>
          <w:rFonts w:ascii="Times New Roman" w:hAnsi="Times New Roman" w:cs="Times New Roman"/>
          <w:b/>
          <w:bCs/>
          <w:lang w:eastAsia="hu-HU"/>
        </w:rPr>
        <w:t>Regionális támogatási rendszer kidolgozása</w:t>
      </w:r>
    </w:p>
    <w:p w14:paraId="596C8880"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Hátrányos helyzetű térségekben működő vállalkozások egyedi igényeiből fakadó, vállalkozásokra szabott támogatás a lokális foglalkoztatás fenntartására (pl. falusi helyben foglalkoztató kisvállalkozások működőképességének megvédése).</w:t>
      </w:r>
    </w:p>
    <w:p w14:paraId="33BD83AD" w14:textId="77777777" w:rsidR="00AB657A" w:rsidRPr="00AB657A" w:rsidRDefault="00AB657A" w:rsidP="00EC57FC">
      <w:pPr>
        <w:numPr>
          <w:ilvl w:val="0"/>
          <w:numId w:val="14"/>
        </w:numPr>
        <w:jc w:val="both"/>
        <w:rPr>
          <w:rFonts w:ascii="Times New Roman" w:hAnsi="Times New Roman" w:cs="Times New Roman"/>
          <w:lang w:eastAsia="hu-HU"/>
        </w:rPr>
      </w:pPr>
      <w:r w:rsidRPr="00AB657A">
        <w:rPr>
          <w:rFonts w:ascii="Times New Roman" w:hAnsi="Times New Roman" w:cs="Times New Roman"/>
          <w:b/>
          <w:bCs/>
          <w:lang w:eastAsia="hu-HU"/>
        </w:rPr>
        <w:t>Munkaerő-intenzív vállalkozások célzott bértámogatási programja</w:t>
      </w:r>
    </w:p>
    <w:p w14:paraId="087140EB"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A nemzetgazdaságilag vagy társadalmilag fontos szerepet betöltő munkaerő-intenzív vállalkozások (pl. hiányszakmákban működő, hiány termékeket előállító, kulturális hagyatékot megőrző, vagy megváltozott munkaképességűeket foglalkoztató vállalkozások) versenyképességének megőrzése és működési stabilitásának biztosítása érdekében indokolt egy olyan célzott bértámogatási program bevezetése, amely ezen magas bérköltség-szinttel működő cégeket segíti.</w:t>
      </w:r>
    </w:p>
    <w:p w14:paraId="7BD42C44"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 </w:t>
      </w:r>
      <w:r w:rsidRPr="00AB657A">
        <w:rPr>
          <w:rFonts w:ascii="Times New Roman" w:hAnsi="Times New Roman" w:cs="Times New Roman"/>
          <w:b/>
          <w:bCs/>
          <w:lang w:eastAsia="hu-HU"/>
        </w:rPr>
        <w:t>Online konzultációk és visszajelzések gyűjtése</w:t>
      </w:r>
    </w:p>
    <w:p w14:paraId="15B3360D"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Rendszeres konzultációk és kutatások a vállalkozói szektor véleményének és igényeinek figyelembevételére a további gazdaságpolitikai (bérpolitikai) döntések meghozatalakor.</w:t>
      </w:r>
    </w:p>
    <w:p w14:paraId="172D4241" w14:textId="77777777" w:rsidR="00AB657A" w:rsidRP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br/>
        <w:t xml:space="preserve">Összegezve a fentieket az MKIK elnöke kiemelte, hogy a gazdaság egészét képviselő köztestületként a </w:t>
      </w:r>
      <w:r w:rsidRPr="00AB657A">
        <w:rPr>
          <w:rFonts w:ascii="Times New Roman" w:hAnsi="Times New Roman" w:cs="Times New Roman"/>
          <w:lang w:eastAsia="hu-HU"/>
        </w:rPr>
        <w:lastRenderedPageBreak/>
        <w:t>kamara feladatának tekinti, hogy hangot adjon a </w:t>
      </w:r>
      <w:r w:rsidRPr="00AB657A">
        <w:rPr>
          <w:rFonts w:ascii="Times New Roman" w:hAnsi="Times New Roman" w:cs="Times New Roman"/>
          <w:b/>
          <w:bCs/>
          <w:lang w:eastAsia="hu-HU"/>
        </w:rPr>
        <w:t>gazdasági szereplők véleményének, problémáinak </w:t>
      </w:r>
      <w:r w:rsidRPr="00AB657A">
        <w:rPr>
          <w:rFonts w:ascii="Times New Roman" w:hAnsi="Times New Roman" w:cs="Times New Roman"/>
          <w:lang w:eastAsia="hu-HU"/>
        </w:rPr>
        <w:t>és megoldási javaslatok megfogalmazásával segítse a döntéshozók munkáját.</w:t>
      </w:r>
    </w:p>
    <w:p w14:paraId="5C0D7C13" w14:textId="4B700482" w:rsidR="00AB657A" w:rsidRDefault="00AB657A" w:rsidP="00AB657A">
      <w:pPr>
        <w:jc w:val="both"/>
        <w:rPr>
          <w:rFonts w:ascii="Times New Roman" w:hAnsi="Times New Roman" w:cs="Times New Roman"/>
          <w:lang w:eastAsia="hu-HU"/>
        </w:rPr>
      </w:pPr>
      <w:r w:rsidRPr="00AB657A">
        <w:rPr>
          <w:rFonts w:ascii="Times New Roman" w:hAnsi="Times New Roman" w:cs="Times New Roman"/>
          <w:lang w:eastAsia="hu-HU"/>
        </w:rPr>
        <w:t> Forrás: mkik.hu</w:t>
      </w:r>
    </w:p>
    <w:p w14:paraId="4C3970ED" w14:textId="77777777" w:rsidR="006C37BB" w:rsidRDefault="006C37BB" w:rsidP="006C37BB">
      <w:pPr>
        <w:pStyle w:val="Cmsor1"/>
        <w:rPr>
          <w:rFonts w:ascii="Arial" w:eastAsia="Times New Roman" w:hAnsi="Arial" w:cs="Arial"/>
          <w:b/>
          <w:bCs/>
          <w:u w:val="single"/>
        </w:rPr>
      </w:pPr>
      <w:bookmarkStart w:id="27" w:name="_Hlk184215000"/>
      <w:bookmarkStart w:id="28" w:name="_2025-ös_költségvetést_megalapozó"/>
      <w:bookmarkEnd w:id="28"/>
      <w:r w:rsidRPr="006C37BB">
        <w:rPr>
          <w:rFonts w:ascii="Arial" w:eastAsia="Times New Roman" w:hAnsi="Arial" w:cs="Arial"/>
          <w:b/>
          <w:bCs/>
          <w:u w:val="single"/>
        </w:rPr>
        <w:t>2025-ös költségvetést megalapozó adócsomag elfogadása</w:t>
      </w:r>
      <w:bookmarkEnd w:id="27"/>
    </w:p>
    <w:p w14:paraId="7A49665F" w14:textId="7C9C9DCB" w:rsidR="00427352" w:rsidRPr="00427352" w:rsidRDefault="00427352" w:rsidP="00427352">
      <w:pPr>
        <w:jc w:val="both"/>
        <w:rPr>
          <w:rFonts w:ascii="Times New Roman" w:hAnsi="Times New Roman" w:cs="Times New Roman"/>
          <w:lang w:eastAsia="hu-HU"/>
        </w:rPr>
      </w:pPr>
      <w:r>
        <w:rPr>
          <w:rFonts w:ascii="Times New Roman" w:hAnsi="Times New Roman" w:cs="Times New Roman"/>
          <w:noProof/>
          <w:lang w:eastAsia="hu-HU"/>
        </w:rPr>
        <w:drawing>
          <wp:anchor distT="0" distB="0" distL="114300" distR="114300" simplePos="0" relativeHeight="251874304" behindDoc="1" locked="0" layoutInCell="1" allowOverlap="1" wp14:anchorId="3F3C8CB1" wp14:editId="032D1192">
            <wp:simplePos x="0" y="0"/>
            <wp:positionH relativeFrom="column">
              <wp:posOffset>3415030</wp:posOffset>
            </wp:positionH>
            <wp:positionV relativeFrom="paragraph">
              <wp:posOffset>99695</wp:posOffset>
            </wp:positionV>
            <wp:extent cx="2303145" cy="1080770"/>
            <wp:effectExtent l="0" t="0" r="1905" b="5080"/>
            <wp:wrapTight wrapText="bothSides">
              <wp:wrapPolygon edited="0">
                <wp:start x="0" y="0"/>
                <wp:lineTo x="0" y="21321"/>
                <wp:lineTo x="21439" y="21321"/>
                <wp:lineTo x="21439" y="0"/>
                <wp:lineTo x="0" y="0"/>
              </wp:wrapPolygon>
            </wp:wrapTight>
            <wp:docPr id="212830396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03966" name="Kép 212830396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3145" cy="1080770"/>
                    </a:xfrm>
                    <a:prstGeom prst="rect">
                      <a:avLst/>
                    </a:prstGeom>
                  </pic:spPr>
                </pic:pic>
              </a:graphicData>
            </a:graphic>
            <wp14:sizeRelH relativeFrom="page">
              <wp14:pctWidth>0</wp14:pctWidth>
            </wp14:sizeRelH>
            <wp14:sizeRelV relativeFrom="page">
              <wp14:pctHeight>0</wp14:pctHeight>
            </wp14:sizeRelV>
          </wp:anchor>
        </w:drawing>
      </w:r>
      <w:r w:rsidRPr="00427352">
        <w:rPr>
          <w:rFonts w:ascii="Times New Roman" w:hAnsi="Times New Roman" w:cs="Times New Roman"/>
          <w:lang w:eastAsia="hu-HU"/>
        </w:rPr>
        <w:t>2024. november 26-án kedden elfogadta az Országgyűlés a 2025-ös költségvetést megalapozó </w:t>
      </w:r>
      <w:hyperlink r:id="rId23" w:history="1">
        <w:r w:rsidRPr="00427352">
          <w:rPr>
            <w:rStyle w:val="Hiperhivatkozs"/>
            <w:rFonts w:ascii="Times New Roman" w:hAnsi="Times New Roman" w:cs="Times New Roman"/>
            <w:lang w:eastAsia="hu-HU"/>
          </w:rPr>
          <w:t>adócsomagot.</w:t>
        </w:r>
      </w:hyperlink>
      <w:r w:rsidRPr="00427352">
        <w:rPr>
          <w:rFonts w:ascii="Times New Roman" w:hAnsi="Times New Roman" w:cs="Times New Roman"/>
          <w:lang w:eastAsia="hu-HU"/>
        </w:rPr>
        <w:t> </w:t>
      </w:r>
    </w:p>
    <w:p w14:paraId="6CE9429F" w14:textId="77777777" w:rsidR="00427352" w:rsidRPr="00427352" w:rsidRDefault="00427352" w:rsidP="00427352">
      <w:pPr>
        <w:jc w:val="both"/>
        <w:rPr>
          <w:rFonts w:ascii="Times New Roman" w:hAnsi="Times New Roman" w:cs="Times New Roman"/>
          <w:lang w:eastAsia="hu-HU"/>
        </w:rPr>
      </w:pPr>
      <w:r w:rsidRPr="00427352">
        <w:rPr>
          <w:rFonts w:ascii="Times New Roman" w:hAnsi="Times New Roman" w:cs="Times New Roman"/>
          <w:lang w:eastAsia="hu-HU"/>
        </w:rPr>
        <w:t xml:space="preserve">2025-től a két lépcsőben emelkedik a </w:t>
      </w:r>
      <w:r w:rsidRPr="00427352">
        <w:rPr>
          <w:rFonts w:ascii="Times New Roman" w:hAnsi="Times New Roman" w:cs="Times New Roman"/>
          <w:b/>
          <w:bCs/>
          <w:lang w:eastAsia="hu-HU"/>
        </w:rPr>
        <w:t>gyermeket nevelő családok adókedvezménye</w:t>
      </w:r>
      <w:r w:rsidRPr="00427352">
        <w:rPr>
          <w:rFonts w:ascii="Times New Roman" w:hAnsi="Times New Roman" w:cs="Times New Roman"/>
          <w:lang w:eastAsia="hu-HU"/>
        </w:rPr>
        <w:t>, 2025. július 1-jétől 50 százalékkal, 2026. január 1-jétől pedig további 50 százalékkal nő majd a gyermekenként érvényesíthető kedvezmény mértéke.</w:t>
      </w:r>
    </w:p>
    <w:p w14:paraId="4BADAE32" w14:textId="77777777" w:rsidR="00427352" w:rsidRPr="00427352" w:rsidRDefault="00427352" w:rsidP="00427352">
      <w:pPr>
        <w:jc w:val="both"/>
        <w:rPr>
          <w:rFonts w:ascii="Times New Roman" w:hAnsi="Times New Roman" w:cs="Times New Roman"/>
          <w:lang w:eastAsia="hu-HU"/>
        </w:rPr>
      </w:pPr>
      <w:r w:rsidRPr="00427352">
        <w:rPr>
          <w:rFonts w:ascii="Times New Roman" w:hAnsi="Times New Roman" w:cs="Times New Roman"/>
          <w:lang w:eastAsia="hu-HU"/>
        </w:rPr>
        <w:t xml:space="preserve">Az adótörvény módosítása alapján a </w:t>
      </w:r>
      <w:r w:rsidRPr="00427352">
        <w:rPr>
          <w:rFonts w:ascii="Times New Roman" w:hAnsi="Times New Roman" w:cs="Times New Roman"/>
          <w:b/>
          <w:bCs/>
          <w:lang w:eastAsia="hu-HU"/>
        </w:rPr>
        <w:t>SZÉP-kártyára</w:t>
      </w:r>
      <w:r w:rsidRPr="00427352">
        <w:rPr>
          <w:rFonts w:ascii="Times New Roman" w:hAnsi="Times New Roman" w:cs="Times New Roman"/>
          <w:lang w:eastAsia="hu-HU"/>
        </w:rPr>
        <w:t xml:space="preserve"> utalt pénz egy részét </w:t>
      </w:r>
      <w:r w:rsidRPr="00427352">
        <w:rPr>
          <w:rFonts w:ascii="Times New Roman" w:hAnsi="Times New Roman" w:cs="Times New Roman"/>
          <w:b/>
          <w:bCs/>
          <w:lang w:eastAsia="hu-HU"/>
        </w:rPr>
        <w:t>lakásfelújításra</w:t>
      </w:r>
      <w:r w:rsidRPr="00427352">
        <w:rPr>
          <w:rFonts w:ascii="Times New Roman" w:hAnsi="Times New Roman" w:cs="Times New Roman"/>
          <w:lang w:eastAsia="hu-HU"/>
        </w:rPr>
        <w:t> is lehet majd használni, illetve </w:t>
      </w:r>
      <w:r w:rsidRPr="00427352">
        <w:rPr>
          <w:rFonts w:ascii="Times New Roman" w:hAnsi="Times New Roman" w:cs="Times New Roman"/>
          <w:b/>
          <w:bCs/>
          <w:lang w:eastAsia="hu-HU"/>
        </w:rPr>
        <w:t>új zsebbel bővül a SZÉP-kártya</w:t>
      </w:r>
      <w:r w:rsidRPr="00427352">
        <w:rPr>
          <w:rFonts w:ascii="Times New Roman" w:hAnsi="Times New Roman" w:cs="Times New Roman"/>
          <w:lang w:eastAsia="hu-HU"/>
        </w:rPr>
        <w:t> aktív magyarok néven. Itt a munkáltató az aktív életmód elősegítésére adhat havi 10 ezer forintot, éves szinten pedig 120 ezer forintot.</w:t>
      </w:r>
    </w:p>
    <w:p w14:paraId="6100854F" w14:textId="77777777" w:rsidR="00427352" w:rsidRPr="00427352" w:rsidRDefault="00427352" w:rsidP="00427352">
      <w:pPr>
        <w:jc w:val="both"/>
        <w:rPr>
          <w:rFonts w:ascii="Times New Roman" w:hAnsi="Times New Roman" w:cs="Times New Roman"/>
          <w:lang w:eastAsia="hu-HU"/>
        </w:rPr>
      </w:pPr>
      <w:r w:rsidRPr="00427352">
        <w:rPr>
          <w:rFonts w:ascii="Times New Roman" w:hAnsi="Times New Roman" w:cs="Times New Roman"/>
          <w:lang w:eastAsia="hu-HU"/>
        </w:rPr>
        <w:t>Elfogadásra került az a javaslat is, miszerint január elsejétől a munkáltató </w:t>
      </w:r>
      <w:r w:rsidRPr="00427352">
        <w:rPr>
          <w:rFonts w:ascii="Times New Roman" w:hAnsi="Times New Roman" w:cs="Times New Roman"/>
          <w:b/>
          <w:bCs/>
          <w:lang w:eastAsia="hu-HU"/>
        </w:rPr>
        <w:t>albérletidíj-támogatást</w:t>
      </w:r>
      <w:r w:rsidRPr="00427352">
        <w:rPr>
          <w:rFonts w:ascii="Times New Roman" w:hAnsi="Times New Roman" w:cs="Times New Roman"/>
          <w:lang w:eastAsia="hu-HU"/>
        </w:rPr>
        <w:t> adhat havi maximum 150 ezer forintig a 35 év alatti munkavállalók számára.</w:t>
      </w:r>
    </w:p>
    <w:p w14:paraId="67F1CD57" w14:textId="77777777" w:rsidR="00427352" w:rsidRPr="00427352" w:rsidRDefault="00427352" w:rsidP="00427352">
      <w:pPr>
        <w:jc w:val="both"/>
        <w:rPr>
          <w:rFonts w:ascii="Times New Roman" w:hAnsi="Times New Roman" w:cs="Times New Roman"/>
          <w:lang w:eastAsia="hu-HU"/>
        </w:rPr>
      </w:pPr>
      <w:r w:rsidRPr="00427352">
        <w:rPr>
          <w:rFonts w:ascii="Times New Roman" w:hAnsi="Times New Roman" w:cs="Times New Roman"/>
          <w:lang w:eastAsia="hu-HU"/>
        </w:rPr>
        <w:t xml:space="preserve">Fontos döntés volt az </w:t>
      </w:r>
      <w:r w:rsidRPr="00427352">
        <w:rPr>
          <w:rFonts w:ascii="Times New Roman" w:hAnsi="Times New Roman" w:cs="Times New Roman"/>
          <w:b/>
          <w:bCs/>
          <w:lang w:eastAsia="hu-HU"/>
        </w:rPr>
        <w:t>e-nyugtaadás kezdő időpontjának elhalasztása</w:t>
      </w:r>
      <w:r w:rsidRPr="00427352">
        <w:rPr>
          <w:rFonts w:ascii="Times New Roman" w:hAnsi="Times New Roman" w:cs="Times New Roman"/>
          <w:lang w:eastAsia="hu-HU"/>
        </w:rPr>
        <w:t xml:space="preserve"> 2025. január 1-jéről 2025. július 1-jére a felkészüléshez szükséges megfelelő idő biztosítása érdekében.</w:t>
      </w:r>
    </w:p>
    <w:p w14:paraId="62ABED94" w14:textId="66A157E4" w:rsidR="00427352" w:rsidRPr="00427352" w:rsidRDefault="00427352" w:rsidP="00427352">
      <w:pPr>
        <w:jc w:val="both"/>
        <w:rPr>
          <w:rFonts w:ascii="Times New Roman" w:hAnsi="Times New Roman" w:cs="Times New Roman"/>
          <w:lang w:eastAsia="hu-HU"/>
        </w:rPr>
      </w:pPr>
      <w:r w:rsidRPr="00427352">
        <w:rPr>
          <w:rFonts w:ascii="Times New Roman" w:hAnsi="Times New Roman" w:cs="Times New Roman"/>
          <w:lang w:eastAsia="hu-HU"/>
        </w:rPr>
        <w:t xml:space="preserve">Ezentúl számos adónem minden évben az előző éves átlagos infláció mértékével növekszik. 2025-től kb. 20 százalékkal emelkedik a </w:t>
      </w:r>
      <w:r w:rsidRPr="00427352">
        <w:rPr>
          <w:rFonts w:ascii="Times New Roman" w:hAnsi="Times New Roman" w:cs="Times New Roman"/>
          <w:b/>
          <w:bCs/>
          <w:lang w:eastAsia="hu-HU"/>
        </w:rPr>
        <w:t>cégautóadó</w:t>
      </w:r>
      <w:r w:rsidRPr="00427352">
        <w:rPr>
          <w:rFonts w:ascii="Times New Roman" w:hAnsi="Times New Roman" w:cs="Times New Roman"/>
          <w:lang w:eastAsia="hu-HU"/>
        </w:rPr>
        <w:t xml:space="preserve">, és a törvénymódosítással mind a gépjárműadóban, mind a cégautóadóban inflációkövető valorizációs szabály lép életbe. A </w:t>
      </w:r>
      <w:r w:rsidRPr="00427352">
        <w:rPr>
          <w:rFonts w:ascii="Times New Roman" w:hAnsi="Times New Roman" w:cs="Times New Roman"/>
          <w:b/>
          <w:bCs/>
          <w:lang w:eastAsia="hu-HU"/>
        </w:rPr>
        <w:t>regisztrációs adó</w:t>
      </w:r>
      <w:r w:rsidRPr="00427352">
        <w:rPr>
          <w:rFonts w:ascii="Times New Roman" w:hAnsi="Times New Roman" w:cs="Times New Roman"/>
          <w:lang w:eastAsia="hu-HU"/>
        </w:rPr>
        <w:t xml:space="preserve"> is ezekhez a szabályokhoz igazodik, így megszűnik 2025. január 1-jétől a plug-in hibrid és hibrid gépjárművekre korábban alkalmazott adómentesség és adókedvezmény.</w:t>
      </w:r>
    </w:p>
    <w:p w14:paraId="78C640AC" w14:textId="77777777" w:rsidR="00427352" w:rsidRPr="00427352" w:rsidRDefault="00427352" w:rsidP="00427352">
      <w:pPr>
        <w:jc w:val="both"/>
        <w:rPr>
          <w:rFonts w:ascii="Times New Roman" w:hAnsi="Times New Roman" w:cs="Times New Roman"/>
          <w:lang w:eastAsia="hu-HU"/>
        </w:rPr>
      </w:pPr>
      <w:r w:rsidRPr="00427352">
        <w:rPr>
          <w:rFonts w:ascii="Times New Roman" w:hAnsi="Times New Roman" w:cs="Times New Roman"/>
          <w:lang w:eastAsia="hu-HU"/>
        </w:rPr>
        <w:t xml:space="preserve">Módosulnak a </w:t>
      </w:r>
      <w:r w:rsidRPr="00427352">
        <w:rPr>
          <w:rFonts w:ascii="Times New Roman" w:hAnsi="Times New Roman" w:cs="Times New Roman"/>
          <w:b/>
          <w:bCs/>
          <w:lang w:eastAsia="hu-HU"/>
        </w:rPr>
        <w:t>fizető vendéglátó tevékenységre választható tételes átalányadózás szabályai</w:t>
      </w:r>
      <w:r w:rsidRPr="00427352">
        <w:rPr>
          <w:rFonts w:ascii="Times New Roman" w:hAnsi="Times New Roman" w:cs="Times New Roman"/>
          <w:lang w:eastAsia="hu-HU"/>
        </w:rPr>
        <w:t> is, a fizetendő adó mértékét a jövőben az fogja meghatározni, hogy az adott településen hány vendégéjszakát töltenek el a turisták a Központi Statisztikai Hivatal adatai alapján.</w:t>
      </w:r>
    </w:p>
    <w:p w14:paraId="68ABF4A0" w14:textId="171AF67C" w:rsidR="00427352" w:rsidRPr="00427352" w:rsidRDefault="00427352" w:rsidP="00427352">
      <w:pPr>
        <w:jc w:val="both"/>
        <w:rPr>
          <w:rFonts w:ascii="Times New Roman" w:hAnsi="Times New Roman" w:cs="Times New Roman"/>
          <w:lang w:eastAsia="hu-HU"/>
        </w:rPr>
      </w:pPr>
      <w:r w:rsidRPr="00427352">
        <w:rPr>
          <w:rFonts w:ascii="Times New Roman" w:hAnsi="Times New Roman" w:cs="Times New Roman"/>
          <w:lang w:eastAsia="hu-HU"/>
        </w:rPr>
        <w:t>Az adócsomag-változásokról bővebben a </w:t>
      </w:r>
      <w:hyperlink r:id="rId24" w:history="1">
        <w:r w:rsidRPr="00427352">
          <w:rPr>
            <w:rStyle w:val="Hiperhivatkozs"/>
            <w:rFonts w:ascii="Times New Roman" w:hAnsi="Times New Roman" w:cs="Times New Roman"/>
            <w:lang w:eastAsia="hu-HU"/>
          </w:rPr>
          <w:t>Világgazdaság cikkében</w:t>
        </w:r>
      </w:hyperlink>
      <w:r w:rsidRPr="00427352">
        <w:rPr>
          <w:rFonts w:ascii="Times New Roman" w:hAnsi="Times New Roman" w:cs="Times New Roman"/>
          <w:lang w:eastAsia="hu-HU"/>
        </w:rPr>
        <w:t> olvashatnak.</w:t>
      </w:r>
    </w:p>
    <w:p w14:paraId="2BD93AF9" w14:textId="76278235" w:rsidR="001823F7" w:rsidRDefault="001823F7" w:rsidP="00427352">
      <w:pPr>
        <w:jc w:val="both"/>
        <w:rPr>
          <w:rFonts w:ascii="Times New Roman" w:hAnsi="Times New Roman" w:cs="Times New Roman"/>
          <w:b/>
          <w:bCs/>
          <w:lang w:eastAsia="hu-HU"/>
        </w:rPr>
      </w:pPr>
    </w:p>
    <w:p w14:paraId="23F9BEBE" w14:textId="09CAB868" w:rsidR="001823F7" w:rsidRPr="00CF3640" w:rsidRDefault="001823F7" w:rsidP="00CF3640">
      <w:pPr>
        <w:pStyle w:val="Cmsor1"/>
        <w:jc w:val="center"/>
        <w:rPr>
          <w:rFonts w:ascii="Arial" w:hAnsi="Arial" w:cs="Arial"/>
          <w:b/>
          <w:bCs/>
          <w:sz w:val="24"/>
          <w:szCs w:val="24"/>
        </w:rPr>
      </w:pPr>
      <w:bookmarkStart w:id="29" w:name="_Hlk184218052"/>
      <w:bookmarkStart w:id="30" w:name="_AZ_ADÓVÁLTOZÁSOKRÓL"/>
      <w:bookmarkEnd w:id="30"/>
      <w:r w:rsidRPr="00CF3640">
        <w:rPr>
          <w:rFonts w:ascii="Arial" w:hAnsi="Arial" w:cs="Arial"/>
          <w:b/>
          <w:bCs/>
          <w:noProof/>
          <w:sz w:val="24"/>
          <w:szCs w:val="24"/>
        </w:rPr>
        <w:drawing>
          <wp:anchor distT="0" distB="0" distL="114300" distR="114300" simplePos="0" relativeHeight="251875328" behindDoc="0" locked="0" layoutInCell="1" allowOverlap="1" wp14:anchorId="69038F1E" wp14:editId="7AF75F26">
            <wp:simplePos x="0" y="0"/>
            <wp:positionH relativeFrom="column">
              <wp:posOffset>-4445</wp:posOffset>
            </wp:positionH>
            <wp:positionV relativeFrom="paragraph">
              <wp:posOffset>149225</wp:posOffset>
            </wp:positionV>
            <wp:extent cx="2188845" cy="1885950"/>
            <wp:effectExtent l="0" t="0" r="1905" b="0"/>
            <wp:wrapSquare wrapText="bothSides"/>
            <wp:docPr id="2013108767" name="Kép 2013108767" descr="A magabiztos előadás - Alapozó előadás - | Jegy.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gabiztos előadás - Alapozó előadás - | Jegy.h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884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640">
        <w:rPr>
          <w:rFonts w:ascii="Arial" w:hAnsi="Arial" w:cs="Arial"/>
          <w:b/>
          <w:bCs/>
          <w:sz w:val="24"/>
          <w:szCs w:val="24"/>
        </w:rPr>
        <w:t>AZ ADÓVÁLTOZÁSOKRÓL</w:t>
      </w:r>
    </w:p>
    <w:p w14:paraId="27FD73E0" w14:textId="78293FBB" w:rsidR="001823F7" w:rsidRPr="00CF3640" w:rsidRDefault="001823F7" w:rsidP="00CF3640">
      <w:pPr>
        <w:pStyle w:val="Cmsor1"/>
        <w:jc w:val="center"/>
        <w:rPr>
          <w:rFonts w:ascii="Arial" w:hAnsi="Arial" w:cs="Arial"/>
          <w:b/>
          <w:bCs/>
          <w:sz w:val="24"/>
          <w:szCs w:val="24"/>
        </w:rPr>
      </w:pPr>
      <w:r w:rsidRPr="00CF3640">
        <w:rPr>
          <w:rFonts w:ascii="Arial" w:hAnsi="Arial" w:cs="Arial"/>
          <w:b/>
          <w:bCs/>
          <w:color w:val="FF0000"/>
          <w:sz w:val="24"/>
          <w:szCs w:val="24"/>
        </w:rPr>
        <w:t>2025. JANUÁR 21-ÉN 10 ÓRÁTÓL</w:t>
      </w:r>
      <w:r w:rsidRPr="00CF3640">
        <w:rPr>
          <w:rFonts w:ascii="Arial" w:hAnsi="Arial" w:cs="Arial"/>
          <w:b/>
          <w:bCs/>
          <w:sz w:val="24"/>
          <w:szCs w:val="24"/>
        </w:rPr>
        <w:t>,</w:t>
      </w:r>
    </w:p>
    <w:p w14:paraId="22E1CD28" w14:textId="7D5E5C07" w:rsidR="00427352" w:rsidRPr="00CF3640" w:rsidRDefault="001823F7" w:rsidP="00CF3640">
      <w:pPr>
        <w:pStyle w:val="Cmsor1"/>
        <w:jc w:val="center"/>
        <w:rPr>
          <w:rFonts w:ascii="Arial" w:hAnsi="Arial" w:cs="Arial"/>
          <w:b/>
          <w:bCs/>
          <w:sz w:val="24"/>
          <w:szCs w:val="24"/>
        </w:rPr>
      </w:pPr>
      <w:r w:rsidRPr="00CF3640">
        <w:rPr>
          <w:rFonts w:ascii="Arial" w:hAnsi="Arial" w:cs="Arial"/>
          <w:b/>
          <w:bCs/>
          <w:sz w:val="24"/>
          <w:szCs w:val="24"/>
        </w:rPr>
        <w:t>TÁJÉKOZTATÓ ELŐADÁST SZERVEZÜNK</w:t>
      </w:r>
      <w:bookmarkEnd w:id="29"/>
      <w:r w:rsidRPr="00CF3640">
        <w:rPr>
          <w:rFonts w:ascii="Arial" w:hAnsi="Arial" w:cs="Arial"/>
          <w:b/>
          <w:bCs/>
          <w:sz w:val="24"/>
          <w:szCs w:val="24"/>
        </w:rPr>
        <w:t>.</w:t>
      </w:r>
    </w:p>
    <w:p w14:paraId="43EF261E" w14:textId="77777777" w:rsidR="001823F7" w:rsidRDefault="001823F7" w:rsidP="001823F7">
      <w:pPr>
        <w:jc w:val="center"/>
        <w:rPr>
          <w:rFonts w:ascii="Times New Roman" w:hAnsi="Times New Roman" w:cs="Times New Roman"/>
          <w:lang w:eastAsia="hu-HU"/>
        </w:rPr>
      </w:pPr>
      <w:r>
        <w:rPr>
          <w:rFonts w:ascii="Times New Roman" w:hAnsi="Times New Roman" w:cs="Times New Roman"/>
          <w:b/>
          <w:bCs/>
          <w:lang w:eastAsia="hu-HU"/>
        </w:rPr>
        <w:t xml:space="preserve">Előadó: </w:t>
      </w:r>
      <w:r w:rsidR="00427352" w:rsidRPr="00427352">
        <w:rPr>
          <w:rFonts w:ascii="Times New Roman" w:hAnsi="Times New Roman" w:cs="Times New Roman"/>
          <w:b/>
          <w:bCs/>
          <w:lang w:eastAsia="hu-HU"/>
        </w:rPr>
        <w:t>Dr. Lázár József, főosztályvezető</w:t>
      </w:r>
      <w:r w:rsidR="00427352" w:rsidRPr="00427352">
        <w:rPr>
          <w:rFonts w:ascii="Times New Roman" w:hAnsi="Times New Roman" w:cs="Times New Roman"/>
          <w:lang w:eastAsia="hu-HU"/>
        </w:rPr>
        <w:t>,</w:t>
      </w:r>
    </w:p>
    <w:p w14:paraId="4B882FF4" w14:textId="4DE777E3" w:rsidR="00427352" w:rsidRPr="00427352" w:rsidRDefault="00427352" w:rsidP="001823F7">
      <w:pPr>
        <w:jc w:val="center"/>
        <w:rPr>
          <w:rFonts w:ascii="Times New Roman" w:hAnsi="Times New Roman" w:cs="Times New Roman"/>
          <w:b/>
          <w:bCs/>
          <w:lang w:eastAsia="hu-HU"/>
        </w:rPr>
      </w:pPr>
      <w:r w:rsidRPr="00427352">
        <w:rPr>
          <w:rFonts w:ascii="Times New Roman" w:hAnsi="Times New Roman" w:cs="Times New Roman"/>
          <w:lang w:eastAsia="hu-HU"/>
        </w:rPr>
        <w:t>  Nemzeti Adó- és Vámhivatal, Központi Irányítás, Ügyfélkapcsolati és Tájékoztatási Főosztály, Nyugat-Dunántúli Tájékoztatási Osztály</w:t>
      </w:r>
      <w:r w:rsidRPr="00427352">
        <w:rPr>
          <w:rFonts w:ascii="Times New Roman" w:hAnsi="Times New Roman" w:cs="Times New Roman"/>
          <w:b/>
          <w:bCs/>
          <w:lang w:eastAsia="hu-HU"/>
        </w:rPr>
        <w:t xml:space="preserve"> </w:t>
      </w:r>
    </w:p>
    <w:p w14:paraId="0A1ECFE5" w14:textId="77777777" w:rsidR="001823F7" w:rsidRPr="00427352" w:rsidRDefault="001823F7" w:rsidP="001823F7">
      <w:pPr>
        <w:jc w:val="center"/>
        <w:rPr>
          <w:rFonts w:ascii="Times New Roman" w:hAnsi="Times New Roman" w:cs="Times New Roman"/>
          <w:b/>
          <w:bCs/>
          <w:lang w:eastAsia="hu-HU"/>
        </w:rPr>
      </w:pPr>
      <w:r>
        <w:rPr>
          <w:rFonts w:ascii="Times New Roman" w:hAnsi="Times New Roman" w:cs="Times New Roman"/>
          <w:b/>
          <w:bCs/>
          <w:lang w:eastAsia="hu-HU"/>
        </w:rPr>
        <w:t xml:space="preserve">Helyszín:  </w:t>
      </w:r>
      <w:r w:rsidRPr="001823F7">
        <w:rPr>
          <w:rFonts w:ascii="Times New Roman" w:hAnsi="Times New Roman" w:cs="Times New Roman"/>
          <w:b/>
          <w:bCs/>
          <w:lang w:eastAsia="hu-HU"/>
        </w:rPr>
        <w:t>Pannon Egyetem Zárda utcai Kollégium előadóterme (8800 Nagykanizsa, Zárda u. 7./A)</w:t>
      </w:r>
    </w:p>
    <w:p w14:paraId="18D27444" w14:textId="77777777" w:rsidR="006C37BB" w:rsidRPr="006C37BB" w:rsidRDefault="006C37BB" w:rsidP="006C37BB">
      <w:pPr>
        <w:rPr>
          <w:lang w:eastAsia="hu-HU"/>
        </w:rPr>
      </w:pPr>
    </w:p>
    <w:p w14:paraId="73A3F7F3" w14:textId="77777777" w:rsidR="00AB657A" w:rsidRDefault="00AB657A" w:rsidP="00AB657A">
      <w:pPr>
        <w:jc w:val="both"/>
        <w:rPr>
          <w:rFonts w:ascii="Times New Roman" w:hAnsi="Times New Roman" w:cs="Times New Roman"/>
          <w:lang w:eastAsia="hu-HU"/>
        </w:rPr>
      </w:pPr>
    </w:p>
    <w:p w14:paraId="0E602A46" w14:textId="3B41B8A5" w:rsidR="001823F7" w:rsidRDefault="001823F7" w:rsidP="001823F7">
      <w:pPr>
        <w:pStyle w:val="Cmsor1"/>
        <w:rPr>
          <w:rFonts w:ascii="Arial" w:eastAsia="Times New Roman" w:hAnsi="Arial" w:cs="Arial"/>
          <w:b/>
          <w:bCs/>
          <w:u w:val="single"/>
        </w:rPr>
      </w:pPr>
      <w:bookmarkStart w:id="31" w:name="_Létrejött_a_hároméves"/>
      <w:bookmarkEnd w:id="31"/>
      <w:r w:rsidRPr="001823F7">
        <w:rPr>
          <w:rFonts w:ascii="Arial" w:eastAsia="Times New Roman" w:hAnsi="Arial" w:cs="Arial"/>
          <w:b/>
          <w:bCs/>
          <w:u w:val="single"/>
        </w:rPr>
        <w:lastRenderedPageBreak/>
        <w:t>Létrejött a hároméves bérmegállapodás</w:t>
      </w:r>
    </w:p>
    <w:p w14:paraId="63EEFF19" w14:textId="63556B41" w:rsidR="001823F7" w:rsidRPr="001823F7" w:rsidRDefault="0016308D" w:rsidP="001823F7">
      <w:pPr>
        <w:jc w:val="both"/>
        <w:rPr>
          <w:rFonts w:ascii="Times New Roman" w:hAnsi="Times New Roman" w:cs="Times New Roman"/>
          <w:lang w:eastAsia="hu-HU"/>
        </w:rPr>
      </w:pPr>
      <w:r>
        <w:rPr>
          <w:rFonts w:ascii="Times New Roman" w:hAnsi="Times New Roman" w:cs="Times New Roman"/>
          <w:noProof/>
          <w:lang w:eastAsia="hu-HU"/>
        </w:rPr>
        <w:drawing>
          <wp:anchor distT="0" distB="0" distL="114300" distR="114300" simplePos="0" relativeHeight="251876352" behindDoc="1" locked="0" layoutInCell="1" allowOverlap="1" wp14:anchorId="2A46588C" wp14:editId="1B0C1D2E">
            <wp:simplePos x="0" y="0"/>
            <wp:positionH relativeFrom="column">
              <wp:posOffset>3956050</wp:posOffset>
            </wp:positionH>
            <wp:positionV relativeFrom="paragraph">
              <wp:posOffset>66040</wp:posOffset>
            </wp:positionV>
            <wp:extent cx="1666875" cy="1666875"/>
            <wp:effectExtent l="0" t="0" r="9525" b="9525"/>
            <wp:wrapTight wrapText="bothSides">
              <wp:wrapPolygon edited="0">
                <wp:start x="0" y="0"/>
                <wp:lineTo x="0" y="21477"/>
                <wp:lineTo x="21477" y="21477"/>
                <wp:lineTo x="21477" y="0"/>
                <wp:lineTo x="0" y="0"/>
              </wp:wrapPolygon>
            </wp:wrapTight>
            <wp:docPr id="204320339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03393" name="Kép 20432033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001823F7" w:rsidRPr="001823F7">
        <w:rPr>
          <w:rFonts w:ascii="Times New Roman" w:hAnsi="Times New Roman" w:cs="Times New Roman"/>
          <w:lang w:eastAsia="hu-HU"/>
        </w:rPr>
        <w:t>Létrejött a hároméves bérmegállapodás a minimálbér és garantált bérminimum emeléséről a munkavállalói és munkáltatói szervezetekkel. Az intézkedések célja a jövedelmek vásárlóerejének növelése, a gazdasági bővülés elősegítése, miközben a munkáltatók terheinek kezelésére átmeneti kedvezmények biztosítottak.</w:t>
      </w:r>
    </w:p>
    <w:p w14:paraId="62BD5372" w14:textId="77777777" w:rsidR="001823F7" w:rsidRPr="001823F7" w:rsidRDefault="001823F7" w:rsidP="001823F7">
      <w:pPr>
        <w:jc w:val="both"/>
        <w:rPr>
          <w:rFonts w:ascii="Times New Roman" w:hAnsi="Times New Roman" w:cs="Times New Roman"/>
          <w:lang w:eastAsia="hu-HU"/>
        </w:rPr>
      </w:pPr>
      <w:r w:rsidRPr="001823F7">
        <w:rPr>
          <w:rFonts w:ascii="Times New Roman" w:hAnsi="Times New Roman" w:cs="Times New Roman"/>
          <w:b/>
          <w:bCs/>
          <w:lang w:eastAsia="hu-HU"/>
        </w:rPr>
        <w:t>A minimálbér 2025-ben 9%-kal 290 800 forintra</w:t>
      </w:r>
      <w:r w:rsidRPr="001823F7">
        <w:rPr>
          <w:rFonts w:ascii="Times New Roman" w:hAnsi="Times New Roman" w:cs="Times New Roman"/>
          <w:lang w:eastAsia="hu-HU"/>
        </w:rPr>
        <w:t>,</w:t>
      </w:r>
    </w:p>
    <w:p w14:paraId="143735CD" w14:textId="77777777" w:rsidR="001823F7" w:rsidRPr="001823F7" w:rsidRDefault="001823F7" w:rsidP="001823F7">
      <w:pPr>
        <w:jc w:val="both"/>
        <w:rPr>
          <w:rFonts w:ascii="Times New Roman" w:hAnsi="Times New Roman" w:cs="Times New Roman"/>
          <w:lang w:eastAsia="hu-HU"/>
        </w:rPr>
      </w:pPr>
      <w:r w:rsidRPr="001823F7">
        <w:rPr>
          <w:rFonts w:ascii="Times New Roman" w:hAnsi="Times New Roman" w:cs="Times New Roman"/>
          <w:lang w:eastAsia="hu-HU"/>
        </w:rPr>
        <w:t>2026-ban 13%-kal 328 600 forintra,</w:t>
      </w:r>
    </w:p>
    <w:p w14:paraId="2517B6D7" w14:textId="77777777" w:rsidR="001823F7" w:rsidRPr="001823F7" w:rsidRDefault="001823F7" w:rsidP="001823F7">
      <w:pPr>
        <w:jc w:val="both"/>
        <w:rPr>
          <w:rFonts w:ascii="Times New Roman" w:hAnsi="Times New Roman" w:cs="Times New Roman"/>
          <w:lang w:eastAsia="hu-HU"/>
        </w:rPr>
      </w:pPr>
      <w:r w:rsidRPr="001823F7">
        <w:rPr>
          <w:rFonts w:ascii="Times New Roman" w:hAnsi="Times New Roman" w:cs="Times New Roman"/>
          <w:lang w:eastAsia="hu-HU"/>
        </w:rPr>
        <w:t>2027-ben pedig 14%-kal 374 600 forintra emelkedik.</w:t>
      </w:r>
    </w:p>
    <w:p w14:paraId="14B6583D" w14:textId="712A8C0D" w:rsidR="001823F7" w:rsidRPr="001823F7" w:rsidRDefault="001823F7" w:rsidP="001823F7">
      <w:pPr>
        <w:jc w:val="both"/>
        <w:rPr>
          <w:rFonts w:ascii="Times New Roman" w:hAnsi="Times New Roman" w:cs="Times New Roman"/>
          <w:lang w:eastAsia="hu-HU"/>
        </w:rPr>
      </w:pPr>
      <w:r w:rsidRPr="001823F7">
        <w:rPr>
          <w:rFonts w:ascii="Times New Roman" w:hAnsi="Times New Roman" w:cs="Times New Roman"/>
          <w:b/>
          <w:bCs/>
          <w:lang w:eastAsia="hu-HU"/>
        </w:rPr>
        <w:t>A garantált bérminimum</w:t>
      </w:r>
      <w:r w:rsidRPr="001823F7">
        <w:rPr>
          <w:rFonts w:ascii="Times New Roman" w:hAnsi="Times New Roman" w:cs="Times New Roman"/>
          <w:lang w:eastAsia="hu-HU"/>
        </w:rPr>
        <w:t> 2025-ben 7%-kal 348 800 forintra nő.</w:t>
      </w:r>
    </w:p>
    <w:p w14:paraId="3263CF1D" w14:textId="77777777" w:rsidR="001823F7" w:rsidRDefault="001823F7" w:rsidP="001823F7">
      <w:pPr>
        <w:jc w:val="both"/>
        <w:rPr>
          <w:rFonts w:ascii="Times New Roman" w:hAnsi="Times New Roman" w:cs="Times New Roman"/>
          <w:lang w:eastAsia="hu-HU"/>
        </w:rPr>
      </w:pPr>
      <w:r w:rsidRPr="001823F7">
        <w:rPr>
          <w:rFonts w:ascii="Times New Roman" w:hAnsi="Times New Roman" w:cs="Times New Roman"/>
          <w:lang w:eastAsia="hu-HU"/>
        </w:rPr>
        <w:t>A minisztérium szerint az intézkedések célja a jövedelmek vásárlóerejének növelése, a gazdasági bővülés elősegítése, miközben a munkáltatók terheinek kezelésére átmeneti kedvezmények biztosítottak. A kormány a bérmegállapodás biztosítása érdekében segíti azon munkáltatókat, akik minimálbérrel foglalkoztatnak munkavállalókat. Nekik </w:t>
      </w:r>
      <w:r w:rsidRPr="001823F7">
        <w:rPr>
          <w:rFonts w:ascii="Times New Roman" w:hAnsi="Times New Roman" w:cs="Times New Roman"/>
          <w:b/>
          <w:bCs/>
          <w:lang w:eastAsia="hu-HU"/>
        </w:rPr>
        <w:t>"csúsztatva" kell majd fizetniük a megnövekedett szociális hozzájárulási adót</w:t>
      </w:r>
      <w:r w:rsidRPr="001823F7">
        <w:rPr>
          <w:rFonts w:ascii="Times New Roman" w:hAnsi="Times New Roman" w:cs="Times New Roman"/>
          <w:lang w:eastAsia="hu-HU"/>
        </w:rPr>
        <w:t>, tehát 2025-ben a 2024-es, 2026-ban a 2025-öst, míg 2027-ben a 2026-os értéknek megfelelően kell befizetniük. A bérnövekedési pálya sikeres megvalósításához a munkáltatók termelékenységének és hatékonyságának további növelésére van szükség. Ezért a kormány az Akcióterv részeként megvalósuló </w:t>
      </w:r>
      <w:r w:rsidRPr="001823F7">
        <w:rPr>
          <w:rFonts w:ascii="Times New Roman" w:hAnsi="Times New Roman" w:cs="Times New Roman"/>
          <w:b/>
          <w:bCs/>
          <w:lang w:eastAsia="hu-HU"/>
        </w:rPr>
        <w:t>Demján Sándor Program keretében mintegy 1.410 milliárd forinttal támogatja</w:t>
      </w:r>
      <w:r w:rsidRPr="001823F7">
        <w:rPr>
          <w:rFonts w:ascii="Times New Roman" w:hAnsi="Times New Roman" w:cs="Times New Roman"/>
          <w:lang w:eastAsia="hu-HU"/>
        </w:rPr>
        <w:t> a hazai kis- és középvállalkozások fejlődését, növekedését.</w:t>
      </w:r>
    </w:p>
    <w:p w14:paraId="7F3DBD25" w14:textId="73D79CE6" w:rsidR="00043C8E" w:rsidRPr="00043C8E" w:rsidRDefault="00043C8E" w:rsidP="00043C8E">
      <w:pPr>
        <w:pStyle w:val="Cmsor1"/>
        <w:rPr>
          <w:rFonts w:ascii="Arial" w:hAnsi="Arial" w:cs="Arial"/>
          <w:b/>
          <w:bCs/>
          <w:u w:val="single"/>
        </w:rPr>
      </w:pPr>
      <w:bookmarkStart w:id="32" w:name="_Állatvásáron_forgalmazható_állatok,"/>
      <w:bookmarkEnd w:id="32"/>
      <w:r w:rsidRPr="00043C8E">
        <w:rPr>
          <w:rFonts w:ascii="Arial" w:hAnsi="Arial" w:cs="Arial"/>
          <w:b/>
          <w:bCs/>
          <w:u w:val="single"/>
        </w:rPr>
        <w:t>Állatvásáron forgalmazható állatok, és kedvtelésből tartott állat kereskedelmi tevékenység keretében történő forgalmazása</w:t>
      </w:r>
    </w:p>
    <w:p w14:paraId="2FBCA2F3" w14:textId="420576C7" w:rsidR="00043C8E" w:rsidRPr="00043C8E" w:rsidRDefault="00043C8E" w:rsidP="00AC7DEA">
      <w:pPr>
        <w:spacing w:after="0" w:line="276" w:lineRule="auto"/>
        <w:jc w:val="both"/>
        <w:rPr>
          <w:rFonts w:ascii="Times New Roman" w:eastAsia="Calibri" w:hAnsi="Times New Roman" w:cs="Times New Roman"/>
          <w:kern w:val="0"/>
        </w:rPr>
      </w:pPr>
      <w:r w:rsidRPr="00043C8E">
        <w:rPr>
          <w:rFonts w:ascii="Times New Roman" w:eastAsia="Calibri" w:hAnsi="Times New Roman" w:cs="Times New Roman"/>
          <w:kern w:val="0"/>
        </w:rPr>
        <w:t xml:space="preserve">A </w:t>
      </w:r>
      <w:hyperlink r:id="rId27" w:history="1">
        <w:r w:rsidRPr="00043C8E">
          <w:rPr>
            <w:rFonts w:ascii="Times New Roman" w:eastAsia="Calibri" w:hAnsi="Times New Roman" w:cs="Times New Roman"/>
            <w:color w:val="0563C1"/>
            <w:kern w:val="0"/>
            <w:u w:val="single"/>
          </w:rPr>
          <w:t>Magyar Közlöny 2024. évi 111. számában</w:t>
        </w:r>
      </w:hyperlink>
      <w:r w:rsidRPr="00043C8E">
        <w:rPr>
          <w:rFonts w:ascii="Times New Roman" w:eastAsia="Calibri" w:hAnsi="Times New Roman" w:cs="Times New Roman"/>
          <w:kern w:val="0"/>
        </w:rPr>
        <w:t xml:space="preserve"> megjelent Kormány 319/2024. (XI. 6.) Korm. rendelete, melyben a kereskedelmi tevékenységek végzésének feltételeiről szóló 210/2009. (IX. 29.) Korm. rendelet és a kedvtelésből tartott állatok tartásáról és forgalmazásáról szóló 41/2010. (II. 26.) Korm. rendelet módosítására került sor. </w:t>
      </w:r>
    </w:p>
    <w:p w14:paraId="66DB980E" w14:textId="77777777" w:rsidR="00043C8E" w:rsidRPr="00043C8E" w:rsidRDefault="00043C8E" w:rsidP="00AC7DEA">
      <w:pPr>
        <w:numPr>
          <w:ilvl w:val="0"/>
          <w:numId w:val="15"/>
        </w:numPr>
        <w:spacing w:after="0" w:line="276" w:lineRule="auto"/>
        <w:jc w:val="both"/>
        <w:rPr>
          <w:rFonts w:ascii="Times New Roman" w:eastAsia="Times New Roman" w:hAnsi="Times New Roman" w:cs="Times New Roman"/>
          <w:kern w:val="0"/>
        </w:rPr>
      </w:pPr>
      <w:r w:rsidRPr="00043C8E">
        <w:rPr>
          <w:rFonts w:ascii="Times New Roman" w:eastAsia="Times New Roman" w:hAnsi="Times New Roman" w:cs="Times New Roman"/>
          <w:kern w:val="0"/>
        </w:rPr>
        <w:t xml:space="preserve">A kereskedelmi tevékenységek végzésének feltételeiről szóló 210/2009. (IX. 29.) Korm. rendelet módosítása </w:t>
      </w:r>
    </w:p>
    <w:p w14:paraId="11654334" w14:textId="77777777" w:rsidR="00043C8E" w:rsidRPr="00043C8E" w:rsidRDefault="00043C8E" w:rsidP="00AC7DEA">
      <w:pPr>
        <w:spacing w:after="0" w:line="276" w:lineRule="auto"/>
        <w:jc w:val="both"/>
        <w:rPr>
          <w:rFonts w:ascii="Times New Roman" w:eastAsia="Calibri" w:hAnsi="Times New Roman" w:cs="Times New Roman"/>
          <w:kern w:val="0"/>
        </w:rPr>
      </w:pPr>
      <w:r w:rsidRPr="00043C8E">
        <w:rPr>
          <w:rFonts w:ascii="Times New Roman" w:eastAsia="Calibri" w:hAnsi="Times New Roman" w:cs="Times New Roman"/>
          <w:kern w:val="0"/>
        </w:rPr>
        <w:t>A kereskedelmi tevékenységek végzésének feltételeiről szóló 210/2009.  (IX. 29.) Korm.  rendelet „Az egyes kereskedelmi formákra vonatkozó rendelkezések” alcíme a következő 18/B. §-sal egészül ki:</w:t>
      </w:r>
    </w:p>
    <w:p w14:paraId="74CFEDDD" w14:textId="77777777" w:rsidR="00043C8E" w:rsidRPr="00043C8E" w:rsidRDefault="00043C8E" w:rsidP="00AC7DEA">
      <w:pPr>
        <w:spacing w:after="0" w:line="276" w:lineRule="auto"/>
        <w:jc w:val="both"/>
        <w:rPr>
          <w:rFonts w:ascii="Times New Roman" w:eastAsia="Calibri" w:hAnsi="Times New Roman" w:cs="Times New Roman"/>
          <w:b/>
          <w:bCs/>
          <w:kern w:val="0"/>
        </w:rPr>
      </w:pPr>
      <w:r w:rsidRPr="00043C8E">
        <w:rPr>
          <w:rFonts w:ascii="Times New Roman" w:eastAsia="Calibri" w:hAnsi="Times New Roman" w:cs="Times New Roman"/>
          <w:kern w:val="0"/>
        </w:rPr>
        <w:t>„18/B. § A vásárokról, a piacokról, és a bevásárlóközpontokról szóló kormányrendelet szerinti</w:t>
      </w:r>
      <w:r w:rsidRPr="00043C8E">
        <w:rPr>
          <w:rFonts w:ascii="Times New Roman" w:eastAsia="Calibri" w:hAnsi="Times New Roman" w:cs="Times New Roman"/>
          <w:b/>
          <w:bCs/>
          <w:kern w:val="0"/>
        </w:rPr>
        <w:t xml:space="preserve"> állatvásáron</w:t>
      </w:r>
    </w:p>
    <w:p w14:paraId="67E53E87" w14:textId="77777777" w:rsidR="00043C8E" w:rsidRPr="00043C8E" w:rsidRDefault="00043C8E" w:rsidP="00AC7DEA">
      <w:pPr>
        <w:spacing w:after="0" w:line="276" w:lineRule="auto"/>
        <w:jc w:val="both"/>
        <w:rPr>
          <w:rFonts w:ascii="Times New Roman" w:eastAsia="Calibri" w:hAnsi="Times New Roman" w:cs="Times New Roman"/>
          <w:b/>
          <w:bCs/>
          <w:kern w:val="0"/>
        </w:rPr>
      </w:pPr>
      <w:r w:rsidRPr="00043C8E">
        <w:rPr>
          <w:rFonts w:ascii="Times New Roman" w:eastAsia="Calibri" w:hAnsi="Times New Roman" w:cs="Times New Roman"/>
          <w:b/>
          <w:bCs/>
          <w:kern w:val="0"/>
        </w:rPr>
        <w:t>a) kutyát,</w:t>
      </w:r>
    </w:p>
    <w:p w14:paraId="609CBC00" w14:textId="77777777" w:rsidR="00043C8E" w:rsidRPr="00043C8E" w:rsidRDefault="00043C8E" w:rsidP="00AC7DEA">
      <w:pPr>
        <w:spacing w:after="0" w:line="276" w:lineRule="auto"/>
        <w:jc w:val="both"/>
        <w:rPr>
          <w:rFonts w:ascii="Times New Roman" w:eastAsia="Calibri" w:hAnsi="Times New Roman" w:cs="Times New Roman"/>
          <w:b/>
          <w:bCs/>
          <w:kern w:val="0"/>
        </w:rPr>
      </w:pPr>
      <w:r w:rsidRPr="00043C8E">
        <w:rPr>
          <w:rFonts w:ascii="Times New Roman" w:eastAsia="Calibri" w:hAnsi="Times New Roman" w:cs="Times New Roman"/>
          <w:b/>
          <w:bCs/>
          <w:kern w:val="0"/>
        </w:rPr>
        <w:t>b) házi macskát, valamint</w:t>
      </w:r>
    </w:p>
    <w:p w14:paraId="77E5289C" w14:textId="77777777" w:rsidR="00043C8E" w:rsidRPr="00043C8E" w:rsidRDefault="00043C8E" w:rsidP="00AC7DEA">
      <w:pPr>
        <w:spacing w:after="0" w:line="276" w:lineRule="auto"/>
        <w:jc w:val="both"/>
        <w:rPr>
          <w:rFonts w:ascii="Times New Roman" w:eastAsia="Calibri" w:hAnsi="Times New Roman" w:cs="Times New Roman"/>
          <w:b/>
          <w:bCs/>
          <w:kern w:val="0"/>
        </w:rPr>
      </w:pPr>
      <w:r w:rsidRPr="00043C8E">
        <w:rPr>
          <w:rFonts w:ascii="Times New Roman" w:eastAsia="Calibri" w:hAnsi="Times New Roman" w:cs="Times New Roman"/>
          <w:b/>
          <w:bCs/>
          <w:kern w:val="0"/>
        </w:rPr>
        <w:t>c) madarak vadon befogott egyedét</w:t>
      </w:r>
    </w:p>
    <w:p w14:paraId="2D53D5FE" w14:textId="77777777" w:rsidR="00043C8E" w:rsidRPr="00043C8E" w:rsidRDefault="00043C8E" w:rsidP="00AC7DEA">
      <w:pPr>
        <w:spacing w:after="0" w:line="276" w:lineRule="auto"/>
        <w:jc w:val="both"/>
        <w:rPr>
          <w:rFonts w:ascii="Times New Roman" w:eastAsia="Calibri" w:hAnsi="Times New Roman" w:cs="Times New Roman"/>
          <w:b/>
          <w:bCs/>
          <w:kern w:val="0"/>
        </w:rPr>
      </w:pPr>
      <w:r w:rsidRPr="00043C8E">
        <w:rPr>
          <w:rFonts w:ascii="Times New Roman" w:eastAsia="Calibri" w:hAnsi="Times New Roman" w:cs="Times New Roman"/>
          <w:b/>
          <w:bCs/>
          <w:kern w:val="0"/>
        </w:rPr>
        <w:t>forgalmazni tilos.”</w:t>
      </w:r>
    </w:p>
    <w:p w14:paraId="7176682B" w14:textId="77777777" w:rsidR="00043C8E" w:rsidRPr="00043C8E" w:rsidRDefault="00043C8E" w:rsidP="00AC7DEA">
      <w:pPr>
        <w:numPr>
          <w:ilvl w:val="0"/>
          <w:numId w:val="15"/>
        </w:numPr>
        <w:spacing w:after="0" w:line="276" w:lineRule="auto"/>
        <w:jc w:val="both"/>
        <w:rPr>
          <w:rFonts w:ascii="Times New Roman" w:eastAsia="Times New Roman" w:hAnsi="Times New Roman" w:cs="Times New Roman"/>
          <w:kern w:val="0"/>
        </w:rPr>
      </w:pPr>
      <w:r w:rsidRPr="00043C8E">
        <w:rPr>
          <w:rFonts w:ascii="Times New Roman" w:eastAsia="Times New Roman" w:hAnsi="Times New Roman" w:cs="Times New Roman"/>
          <w:kern w:val="0"/>
        </w:rPr>
        <w:t>A kedvtelésből tartott állatok tartásáról és forgalmazásáról szóló 41/2010. (II. 26.) Korm. rendelet módosítása</w:t>
      </w:r>
    </w:p>
    <w:p w14:paraId="66873EC4" w14:textId="77777777" w:rsidR="00043C8E" w:rsidRPr="00043C8E" w:rsidRDefault="00043C8E" w:rsidP="00AC7DEA">
      <w:pPr>
        <w:spacing w:after="0" w:line="276" w:lineRule="auto"/>
        <w:jc w:val="both"/>
        <w:rPr>
          <w:rFonts w:ascii="Times New Roman" w:eastAsia="Calibri" w:hAnsi="Times New Roman" w:cs="Times New Roman"/>
          <w:kern w:val="0"/>
        </w:rPr>
      </w:pPr>
      <w:r w:rsidRPr="00043C8E">
        <w:rPr>
          <w:rFonts w:ascii="Times New Roman" w:eastAsia="Calibri" w:hAnsi="Times New Roman" w:cs="Times New Roman"/>
          <w:kern w:val="0"/>
        </w:rPr>
        <w:t>A kedvtelésből tartott állatok tartásáról és forgalmazásáról szóló 41/2010. (II. 26.) Korm. rendelet 1. § (2) bekezdés b) pontja helyébe a következő rendelkezés lép:</w:t>
      </w:r>
    </w:p>
    <w:p w14:paraId="6D7FDCDC" w14:textId="77777777" w:rsidR="00043C8E" w:rsidRPr="00043C8E" w:rsidRDefault="00043C8E" w:rsidP="00AC7DEA">
      <w:pPr>
        <w:spacing w:after="0" w:line="276" w:lineRule="auto"/>
        <w:jc w:val="both"/>
        <w:rPr>
          <w:rFonts w:ascii="Times New Roman" w:eastAsia="Calibri" w:hAnsi="Times New Roman" w:cs="Times New Roman"/>
          <w:kern w:val="0"/>
        </w:rPr>
      </w:pPr>
      <w:r w:rsidRPr="00043C8E">
        <w:rPr>
          <w:rFonts w:ascii="Times New Roman" w:eastAsia="Calibri" w:hAnsi="Times New Roman" w:cs="Times New Roman"/>
          <w:kern w:val="0"/>
        </w:rPr>
        <w:t>(E rendelet alkalmazásában)</w:t>
      </w:r>
    </w:p>
    <w:p w14:paraId="5D48E732" w14:textId="77777777" w:rsidR="00043C8E" w:rsidRDefault="00043C8E" w:rsidP="00AC7DEA">
      <w:pPr>
        <w:spacing w:after="0" w:line="276" w:lineRule="auto"/>
        <w:jc w:val="both"/>
        <w:rPr>
          <w:rFonts w:ascii="Times New Roman" w:eastAsia="Calibri" w:hAnsi="Times New Roman" w:cs="Times New Roman"/>
          <w:kern w:val="0"/>
        </w:rPr>
      </w:pPr>
      <w:r w:rsidRPr="00043C8E">
        <w:rPr>
          <w:rFonts w:ascii="Times New Roman" w:eastAsia="Calibri" w:hAnsi="Times New Roman" w:cs="Times New Roman"/>
          <w:kern w:val="0"/>
        </w:rPr>
        <w:t xml:space="preserve">„b) állatkereskedés: kedvtelésből tartott állat kereskedelmi tevékenység keretében történő forgalmazása, kivéve a saját állományból származó kedvtelésből tartott állat állatvásáron – </w:t>
      </w:r>
      <w:r w:rsidRPr="00043C8E">
        <w:rPr>
          <w:rFonts w:ascii="Times New Roman" w:eastAsia="Calibri" w:hAnsi="Times New Roman" w:cs="Times New Roman"/>
          <w:b/>
          <w:bCs/>
          <w:kern w:val="0"/>
        </w:rPr>
        <w:t>ha a kereskedelmi tevékenységek végzésének feltételeiről szóló kormányrendelet azt nem zárja ki</w:t>
      </w:r>
      <w:r w:rsidRPr="00043C8E">
        <w:rPr>
          <w:rFonts w:ascii="Times New Roman" w:eastAsia="Calibri" w:hAnsi="Times New Roman" w:cs="Times New Roman"/>
          <w:kern w:val="0"/>
        </w:rPr>
        <w:t xml:space="preserve"> – vagy a tenyésztés helyéről közvetlen értékesítés keretében történő forgalmazását.</w:t>
      </w:r>
    </w:p>
    <w:p w14:paraId="5E6F1974" w14:textId="1E02B07B" w:rsidR="00377286" w:rsidRDefault="00377286" w:rsidP="00377286">
      <w:pPr>
        <w:pStyle w:val="Cmsor1"/>
        <w:rPr>
          <w:rFonts w:ascii="Arial" w:eastAsia="Calibri" w:hAnsi="Arial" w:cs="Arial"/>
          <w:b/>
          <w:bCs/>
          <w:u w:val="single"/>
        </w:rPr>
      </w:pPr>
      <w:bookmarkStart w:id="33" w:name="_Innovációs_Voucher_Program"/>
      <w:bookmarkEnd w:id="33"/>
      <w:r w:rsidRPr="00377286">
        <w:rPr>
          <w:rFonts w:ascii="Arial" w:eastAsia="Calibri" w:hAnsi="Arial" w:cs="Arial"/>
          <w:b/>
          <w:bCs/>
          <w:u w:val="single"/>
        </w:rPr>
        <w:lastRenderedPageBreak/>
        <w:t>Innovációs Voucher Program</w:t>
      </w:r>
    </w:p>
    <w:p w14:paraId="7E99C27B" w14:textId="683910E2" w:rsidR="00377286" w:rsidRPr="00377286" w:rsidRDefault="00377286" w:rsidP="00377286">
      <w:pPr>
        <w:jc w:val="both"/>
        <w:rPr>
          <w:rFonts w:ascii="Times New Roman" w:hAnsi="Times New Roman" w:cs="Times New Roman"/>
          <w:lang w:eastAsia="hu-HU"/>
        </w:rPr>
      </w:pPr>
      <w:r>
        <w:rPr>
          <w:noProof/>
        </w:rPr>
        <w:drawing>
          <wp:anchor distT="0" distB="0" distL="114300" distR="114300" simplePos="0" relativeHeight="251877376" behindDoc="1" locked="0" layoutInCell="1" allowOverlap="1" wp14:anchorId="65A4F8F5" wp14:editId="6D09F37B">
            <wp:simplePos x="0" y="0"/>
            <wp:positionH relativeFrom="column">
              <wp:posOffset>3605530</wp:posOffset>
            </wp:positionH>
            <wp:positionV relativeFrom="paragraph">
              <wp:posOffset>62230</wp:posOffset>
            </wp:positionV>
            <wp:extent cx="2120900" cy="1415415"/>
            <wp:effectExtent l="0" t="0" r="0" b="0"/>
            <wp:wrapTight wrapText="bothSides">
              <wp:wrapPolygon edited="0">
                <wp:start x="0" y="0"/>
                <wp:lineTo x="0" y="21222"/>
                <wp:lineTo x="21341" y="21222"/>
                <wp:lineTo x="21341" y="0"/>
                <wp:lineTo x="0" y="0"/>
              </wp:wrapPolygon>
            </wp:wrapTight>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090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286">
        <w:rPr>
          <w:rFonts w:ascii="Times New Roman" w:hAnsi="Times New Roman" w:cs="Times New Roman"/>
          <w:lang w:eastAsia="hu-HU"/>
        </w:rPr>
        <w:t>A Nemzeti Innovációs Ügynökség Nonprofit Zrt. (NIÜ) 2025. január 28-án elindítja új, innovációs voucher programját, amely kifejezetten hazai kis- és középvállalkozások (KKV-k) számára készült és pont ezt a célt szolgálja! </w:t>
      </w:r>
    </w:p>
    <w:p w14:paraId="53F60BEC" w14:textId="77777777" w:rsidR="00377286" w:rsidRDefault="00377286" w:rsidP="00377286">
      <w:pPr>
        <w:jc w:val="both"/>
        <w:rPr>
          <w:rFonts w:ascii="Times New Roman" w:hAnsi="Times New Roman" w:cs="Times New Roman"/>
          <w:lang w:eastAsia="hu-HU"/>
        </w:rPr>
      </w:pPr>
      <w:r w:rsidRPr="00377286">
        <w:rPr>
          <w:rFonts w:ascii="Times New Roman" w:hAnsi="Times New Roman" w:cs="Times New Roman"/>
          <w:lang w:eastAsia="hu-HU"/>
        </w:rPr>
        <w:t>A program keretében tanácsadással és támogató szolgáltatásokkal segítünk, hogy a fejlesztéseid minél könnyebben és gyorsabban elérjék a piacot, ezzel téve cégedet még versenyképesebbé.</w:t>
      </w:r>
    </w:p>
    <w:p w14:paraId="6BC6F6BF" w14:textId="6E2C53E5" w:rsidR="00377286" w:rsidRPr="00377286" w:rsidRDefault="00377286" w:rsidP="00377286">
      <w:pPr>
        <w:jc w:val="both"/>
        <w:rPr>
          <w:rFonts w:ascii="Times New Roman" w:hAnsi="Times New Roman" w:cs="Times New Roman"/>
          <w:lang w:eastAsia="hu-HU"/>
        </w:rPr>
      </w:pPr>
      <w:r w:rsidRPr="00377286">
        <w:rPr>
          <w:rFonts w:ascii="Segoe UI Emoji" w:hAnsi="Segoe UI Emoji" w:cs="Segoe UI Emoji"/>
          <w:b/>
          <w:bCs/>
          <w:lang w:eastAsia="hu-HU"/>
        </w:rPr>
        <w:t>🎯</w:t>
      </w:r>
      <w:r w:rsidRPr="00377286">
        <w:rPr>
          <w:rFonts w:ascii="Times New Roman" w:hAnsi="Times New Roman" w:cs="Times New Roman"/>
          <w:b/>
          <w:bCs/>
          <w:lang w:eastAsia="hu-HU"/>
        </w:rPr>
        <w:t> Miért érdemes részt venned a programban?</w:t>
      </w:r>
    </w:p>
    <w:p w14:paraId="4AF4E636" w14:textId="77777777" w:rsidR="00377286" w:rsidRPr="00377286" w:rsidRDefault="00377286" w:rsidP="00377286">
      <w:pPr>
        <w:numPr>
          <w:ilvl w:val="0"/>
          <w:numId w:val="16"/>
        </w:numPr>
        <w:jc w:val="both"/>
        <w:rPr>
          <w:rFonts w:ascii="Times New Roman" w:hAnsi="Times New Roman" w:cs="Times New Roman"/>
          <w:lang w:eastAsia="hu-HU"/>
        </w:rPr>
      </w:pPr>
      <w:r w:rsidRPr="00377286">
        <w:rPr>
          <w:rFonts w:ascii="Times New Roman" w:hAnsi="Times New Roman" w:cs="Times New Roman"/>
          <w:lang w:eastAsia="hu-HU"/>
        </w:rPr>
        <w:t>350 millió forintos keretösszegből van lehetőséged támogatást szerezni!</w:t>
      </w:r>
    </w:p>
    <w:p w14:paraId="303083F4" w14:textId="77777777" w:rsidR="00377286" w:rsidRPr="00377286" w:rsidRDefault="00377286" w:rsidP="00377286">
      <w:pPr>
        <w:numPr>
          <w:ilvl w:val="0"/>
          <w:numId w:val="16"/>
        </w:numPr>
        <w:jc w:val="both"/>
        <w:rPr>
          <w:rFonts w:ascii="Times New Roman" w:hAnsi="Times New Roman" w:cs="Times New Roman"/>
          <w:lang w:eastAsia="hu-HU"/>
        </w:rPr>
      </w:pPr>
      <w:r w:rsidRPr="00377286">
        <w:rPr>
          <w:rFonts w:ascii="Times New Roman" w:hAnsi="Times New Roman" w:cs="Times New Roman"/>
          <w:lang w:eastAsia="hu-HU"/>
        </w:rPr>
        <w:t>A programmal 85%-os támogatási intenzitás mellett vehetsz igénybe szolgáltatásokat.</w:t>
      </w:r>
    </w:p>
    <w:p w14:paraId="5042F56A" w14:textId="77777777" w:rsidR="00377286" w:rsidRPr="00377286" w:rsidRDefault="00377286" w:rsidP="00377286">
      <w:pPr>
        <w:numPr>
          <w:ilvl w:val="0"/>
          <w:numId w:val="16"/>
        </w:numPr>
        <w:jc w:val="both"/>
        <w:rPr>
          <w:rFonts w:ascii="Times New Roman" w:hAnsi="Times New Roman" w:cs="Times New Roman"/>
          <w:lang w:eastAsia="hu-HU"/>
        </w:rPr>
      </w:pPr>
      <w:r w:rsidRPr="00377286">
        <w:rPr>
          <w:rFonts w:ascii="Times New Roman" w:hAnsi="Times New Roman" w:cs="Times New Roman"/>
          <w:lang w:eastAsia="hu-HU"/>
        </w:rPr>
        <w:t>A legfrissebb innovációs tudásra tehetsz szert és hozzáférhetsz a legfőbb erőforrásokhoz.</w:t>
      </w:r>
    </w:p>
    <w:p w14:paraId="33CDD22E" w14:textId="77777777" w:rsidR="00377286" w:rsidRPr="00377286" w:rsidRDefault="00377286" w:rsidP="00377286">
      <w:pPr>
        <w:numPr>
          <w:ilvl w:val="0"/>
          <w:numId w:val="16"/>
        </w:numPr>
        <w:jc w:val="both"/>
        <w:rPr>
          <w:rFonts w:ascii="Times New Roman" w:hAnsi="Times New Roman" w:cs="Times New Roman"/>
          <w:lang w:eastAsia="hu-HU"/>
        </w:rPr>
      </w:pPr>
      <w:r w:rsidRPr="00377286">
        <w:rPr>
          <w:rFonts w:ascii="Times New Roman" w:hAnsi="Times New Roman" w:cs="Times New Roman"/>
          <w:lang w:eastAsia="hu-HU"/>
        </w:rPr>
        <w:t>Mindezek segítségével céged még versenyképesebbé válik, hiszen felmérések bizonyítják, hogy az innovatív kkv-k 58%-kal hatékonyabban működnek, 2,5-szer több munkavállalót képesek foglalkoztatni, ráadásul 31%-kal magasabb bért fizetnek a nem innováló vállalkozásokhoz képest.</w:t>
      </w:r>
    </w:p>
    <w:p w14:paraId="7A04ED0C" w14:textId="77777777" w:rsidR="00377286" w:rsidRPr="00377286" w:rsidRDefault="00377286" w:rsidP="00377286">
      <w:pPr>
        <w:jc w:val="both"/>
        <w:rPr>
          <w:rFonts w:ascii="Times New Roman" w:hAnsi="Times New Roman" w:cs="Times New Roman"/>
          <w:lang w:eastAsia="hu-HU"/>
        </w:rPr>
      </w:pPr>
      <w:r w:rsidRPr="00377286">
        <w:rPr>
          <w:rFonts w:ascii="Segoe UI Emoji" w:hAnsi="Segoe UI Emoji" w:cs="Segoe UI Emoji"/>
          <w:b/>
          <w:bCs/>
          <w:lang w:eastAsia="hu-HU"/>
        </w:rPr>
        <w:t>🎯</w:t>
      </w:r>
      <w:r w:rsidRPr="00377286">
        <w:rPr>
          <w:rFonts w:ascii="Times New Roman" w:hAnsi="Times New Roman" w:cs="Times New Roman"/>
          <w:b/>
          <w:bCs/>
          <w:lang w:eastAsia="hu-HU"/>
        </w:rPr>
        <w:t> Innovációs Voucher Program - Kérdőív (kitöltési idő: 10-12 perc)</w:t>
      </w:r>
    </w:p>
    <w:p w14:paraId="2A06EA5C" w14:textId="77777777" w:rsidR="00377286" w:rsidRPr="00377286" w:rsidRDefault="00377286" w:rsidP="00377286">
      <w:pPr>
        <w:numPr>
          <w:ilvl w:val="0"/>
          <w:numId w:val="17"/>
        </w:numPr>
        <w:jc w:val="both"/>
        <w:rPr>
          <w:rFonts w:ascii="Times New Roman" w:hAnsi="Times New Roman" w:cs="Times New Roman"/>
          <w:lang w:eastAsia="hu-HU"/>
        </w:rPr>
      </w:pPr>
      <w:hyperlink r:id="rId29" w:tgtFrame="_blank" w:tooltip="Innovációs Voucher Program - kérdőív" w:history="1">
        <w:r w:rsidRPr="00377286">
          <w:rPr>
            <w:rStyle w:val="Hiperhivatkozs"/>
            <w:rFonts w:ascii="Times New Roman" w:hAnsi="Times New Roman" w:cs="Times New Roman"/>
            <w:b/>
            <w:bCs/>
            <w:lang w:eastAsia="hu-HU"/>
          </w:rPr>
          <w:t>Innovációs Voucher Program - kérdőív</w:t>
        </w:r>
      </w:hyperlink>
    </w:p>
    <w:p w14:paraId="3D1ABADF" w14:textId="605DB0E8" w:rsidR="00AB657A" w:rsidRDefault="00377286" w:rsidP="00377286">
      <w:pPr>
        <w:jc w:val="both"/>
        <w:rPr>
          <w:rFonts w:ascii="Times New Roman" w:hAnsi="Times New Roman" w:cs="Times New Roman"/>
          <w:lang w:eastAsia="hu-HU"/>
        </w:rPr>
      </w:pPr>
      <w:r w:rsidRPr="00377286">
        <w:rPr>
          <w:rFonts w:ascii="Times New Roman" w:hAnsi="Times New Roman" w:cs="Times New Roman"/>
          <w:lang w:eastAsia="hu-HU"/>
        </w:rPr>
        <w:t>A program minél sikeresebb és hatékonyabb megvalósításáért most a finomhangolásban kérjük segítségedet: válaszolj néhány kérdésünkre, hogy pontosan azt nyújthassuk, amire vállalkozásodnak valóban szüksége van!</w:t>
      </w:r>
      <w:bookmarkStart w:id="34" w:name="_Nemzetközi_gazdasági_hírek_1"/>
      <w:bookmarkStart w:id="35" w:name="_Gazdasági_Havi_Tájékoztató"/>
      <w:bookmarkStart w:id="36" w:name="_Harmadfokú_hőségriasztás_az"/>
      <w:bookmarkStart w:id="37" w:name="_PÁLYÁZATOK_3"/>
      <w:bookmarkStart w:id="38" w:name="_Hlk166229874"/>
      <w:bookmarkEnd w:id="34"/>
      <w:bookmarkEnd w:id="35"/>
      <w:bookmarkEnd w:id="36"/>
      <w:bookmarkEnd w:id="37"/>
    </w:p>
    <w:p w14:paraId="2443593B" w14:textId="0CBDECE3" w:rsidR="00A87C69" w:rsidRPr="00A87C69" w:rsidRDefault="00A87C69" w:rsidP="00A87C69">
      <w:pPr>
        <w:pStyle w:val="Cmsor1"/>
        <w:rPr>
          <w:rFonts w:ascii="Arial" w:eastAsia="Calibri" w:hAnsi="Arial" w:cs="Arial"/>
          <w:b/>
          <w:bCs/>
          <w:u w:val="single"/>
        </w:rPr>
      </w:pPr>
      <w:bookmarkStart w:id="39" w:name="_NAV-ONYA_felület_ügyintézési"/>
      <w:bookmarkEnd w:id="39"/>
      <w:r w:rsidRPr="00A87C69">
        <w:rPr>
          <w:rFonts w:ascii="Arial" w:eastAsia="Calibri" w:hAnsi="Arial" w:cs="Arial"/>
          <w:b/>
          <w:bCs/>
          <w:u w:val="single"/>
        </w:rPr>
        <w:t>NAV-ONYA felület ügyintézési körének bővülése</w:t>
      </w:r>
    </w:p>
    <w:p w14:paraId="496B0B74" w14:textId="50D55C50" w:rsidR="00A87C69" w:rsidRPr="00A87C69" w:rsidRDefault="00A87C69" w:rsidP="00A87C69">
      <w:pPr>
        <w:spacing w:after="0" w:line="276" w:lineRule="auto"/>
        <w:jc w:val="both"/>
        <w:rPr>
          <w:rFonts w:ascii="Times New Roman" w:eastAsia="Calibri" w:hAnsi="Times New Roman" w:cs="Times New Roman"/>
          <w:kern w:val="0"/>
        </w:rPr>
      </w:pPr>
      <w:r w:rsidRPr="00A87C69">
        <w:rPr>
          <w:rFonts w:ascii="Times New Roman" w:eastAsia="Calibri" w:hAnsi="Times New Roman" w:cs="Times New Roman"/>
          <w:kern w:val="0"/>
        </w:rPr>
        <w:t xml:space="preserve">A Nemzeti Adó-és Vámhivatal (továbbiakban: NAV) </w:t>
      </w:r>
      <w:hyperlink r:id="rId30" w:history="1">
        <w:r w:rsidRPr="00A87C69">
          <w:rPr>
            <w:rFonts w:ascii="Times New Roman" w:eastAsia="Calibri" w:hAnsi="Times New Roman" w:cs="Times New Roman"/>
            <w:color w:val="467886"/>
            <w:kern w:val="0"/>
            <w:u w:val="single"/>
          </w:rPr>
          <w:t>sajtóközleményben</w:t>
        </w:r>
      </w:hyperlink>
      <w:r w:rsidRPr="00A87C69">
        <w:rPr>
          <w:rFonts w:ascii="Times New Roman" w:eastAsia="Calibri" w:hAnsi="Times New Roman" w:cs="Times New Roman"/>
          <w:kern w:val="0"/>
        </w:rPr>
        <w:t xml:space="preserve"> értesítette a felhasználókat, hogy több nyomtatványt tesz elérhetővé az </w:t>
      </w:r>
      <w:hyperlink r:id="rId31" w:anchor="!/login" w:history="1">
        <w:r w:rsidRPr="00A87C69">
          <w:rPr>
            <w:rFonts w:ascii="Times New Roman" w:eastAsia="Calibri" w:hAnsi="Times New Roman" w:cs="Times New Roman"/>
            <w:color w:val="467886"/>
            <w:kern w:val="0"/>
            <w:u w:val="single"/>
          </w:rPr>
          <w:t>Online Nyomtatványkitöltő Alkalmazás (továbbiakban: ONYA) felületén</w:t>
        </w:r>
      </w:hyperlink>
      <w:r w:rsidRPr="00A87C69">
        <w:rPr>
          <w:rFonts w:ascii="Times New Roman" w:eastAsia="Calibri" w:hAnsi="Times New Roman" w:cs="Times New Roman"/>
          <w:kern w:val="0"/>
        </w:rPr>
        <w:t>, ezzel fokozatosan kiváltva az Általános Nyomtatványkitöltő Keretprogram (ÁNYK) feladatait.</w:t>
      </w:r>
    </w:p>
    <w:p w14:paraId="2AA331B1" w14:textId="77777777" w:rsidR="00A87C69" w:rsidRPr="00A87C69" w:rsidRDefault="00A87C69" w:rsidP="00A87C69">
      <w:pPr>
        <w:spacing w:after="0" w:line="276" w:lineRule="auto"/>
        <w:jc w:val="both"/>
        <w:rPr>
          <w:rFonts w:ascii="Times New Roman" w:eastAsia="Calibri" w:hAnsi="Times New Roman" w:cs="Times New Roman"/>
          <w:kern w:val="0"/>
        </w:rPr>
      </w:pPr>
    </w:p>
    <w:p w14:paraId="51B610E4" w14:textId="77777777" w:rsidR="00A87C69" w:rsidRPr="00A87C69" w:rsidRDefault="00A87C69" w:rsidP="00A87C69">
      <w:pPr>
        <w:spacing w:after="0" w:line="276" w:lineRule="auto"/>
        <w:jc w:val="both"/>
        <w:rPr>
          <w:rFonts w:ascii="Times New Roman" w:eastAsia="Calibri" w:hAnsi="Times New Roman" w:cs="Times New Roman"/>
          <w:kern w:val="0"/>
        </w:rPr>
      </w:pPr>
      <w:r w:rsidRPr="00A87C69">
        <w:rPr>
          <w:rFonts w:ascii="Times New Roman" w:eastAsia="Calibri" w:hAnsi="Times New Roman" w:cs="Times New Roman"/>
          <w:kern w:val="0"/>
        </w:rPr>
        <w:t>Az ONYA felületén 2024. november 7-től tovább bővült az ügyintézési kör, hiszen ekkortól kizárólag az ONYA-n érhetők el a következő jövedéki nyomtatványok:</w:t>
      </w:r>
    </w:p>
    <w:p w14:paraId="50B2E081" w14:textId="77777777" w:rsidR="00A87C69" w:rsidRPr="00A87C69" w:rsidRDefault="00A87C69" w:rsidP="00A87C69">
      <w:pPr>
        <w:spacing w:after="0" w:line="276" w:lineRule="auto"/>
        <w:rPr>
          <w:rFonts w:ascii="Times New Roman" w:eastAsia="Calibri" w:hAnsi="Times New Roman" w:cs="Times New Roman"/>
          <w:kern w:val="0"/>
        </w:rPr>
      </w:pPr>
    </w:p>
    <w:tbl>
      <w:tblPr>
        <w:tblW w:w="9209" w:type="dxa"/>
        <w:tblCellMar>
          <w:left w:w="0" w:type="dxa"/>
          <w:right w:w="0" w:type="dxa"/>
        </w:tblCellMar>
        <w:tblLook w:val="04A0" w:firstRow="1" w:lastRow="0" w:firstColumn="1" w:lastColumn="0" w:noHBand="0" w:noVBand="1"/>
      </w:tblPr>
      <w:tblGrid>
        <w:gridCol w:w="2547"/>
        <w:gridCol w:w="5103"/>
        <w:gridCol w:w="1559"/>
      </w:tblGrid>
      <w:tr w:rsidR="00A87C69" w:rsidRPr="00A87C69" w14:paraId="000C877B" w14:textId="77777777" w:rsidTr="00A87C69">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5BA15B"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b/>
                <w:bCs/>
                <w:color w:val="000000"/>
                <w:kern w:val="0"/>
                <w14:ligatures w14:val="none"/>
              </w:rPr>
            </w:pPr>
            <w:r w:rsidRPr="00A87C69">
              <w:rPr>
                <w:rFonts w:ascii="Times New Roman" w:eastAsia="Calibri" w:hAnsi="Times New Roman" w:cs="Times New Roman"/>
                <w:b/>
                <w:bCs/>
                <w:color w:val="000000"/>
                <w:kern w:val="0"/>
                <w14:ligatures w14:val="none"/>
              </w:rPr>
              <w:t>Nyomtatvány száma</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4A20DC"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b/>
                <w:bCs/>
                <w:color w:val="000000"/>
                <w:kern w:val="0"/>
                <w14:ligatures w14:val="none"/>
              </w:rPr>
            </w:pPr>
            <w:r w:rsidRPr="00A87C69">
              <w:rPr>
                <w:rFonts w:ascii="Times New Roman" w:eastAsia="Calibri" w:hAnsi="Times New Roman" w:cs="Times New Roman"/>
                <w:b/>
                <w:bCs/>
                <w:color w:val="000000"/>
                <w:kern w:val="0"/>
                <w14:ligatures w14:val="none"/>
              </w:rPr>
              <w:t>Nyomtatvány megnevezése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DB7B0D"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b/>
                <w:bCs/>
                <w:color w:val="000000"/>
                <w:kern w:val="0"/>
                <w14:ligatures w14:val="none"/>
              </w:rPr>
            </w:pPr>
            <w:r w:rsidRPr="00A87C69">
              <w:rPr>
                <w:rFonts w:ascii="Times New Roman" w:eastAsia="Calibri" w:hAnsi="Times New Roman" w:cs="Times New Roman"/>
                <w:b/>
                <w:bCs/>
                <w:color w:val="000000"/>
                <w:kern w:val="0"/>
                <w14:ligatures w14:val="none"/>
              </w:rPr>
              <w:t>Utolsó verziószám</w:t>
            </w:r>
          </w:p>
        </w:tc>
      </w:tr>
      <w:tr w:rsidR="00A87C69" w:rsidRPr="00A87C69" w14:paraId="10CB6B8B" w14:textId="77777777" w:rsidTr="00A87C69">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B62091"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color w:val="000000"/>
                <w:kern w:val="0"/>
                <w14:ligatures w14:val="none"/>
              </w:rPr>
            </w:pPr>
            <w:r w:rsidRPr="00A87C69">
              <w:rPr>
                <w:rFonts w:ascii="Times New Roman" w:eastAsia="Calibri" w:hAnsi="Times New Roman" w:cs="Times New Roman"/>
                <w:b/>
                <w:bCs/>
                <w:color w:val="000000"/>
                <w:kern w:val="0"/>
                <w14:ligatures w14:val="none"/>
              </w:rPr>
              <w:t>NAV_J10</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150C654C"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color w:val="000000"/>
                <w:kern w:val="0"/>
                <w14:ligatures w14:val="none"/>
              </w:rPr>
            </w:pPr>
            <w:r w:rsidRPr="00A87C69">
              <w:rPr>
                <w:rFonts w:ascii="Times New Roman" w:eastAsia="Calibri" w:hAnsi="Times New Roman" w:cs="Times New Roman"/>
                <w:color w:val="000000"/>
                <w:kern w:val="0"/>
                <w14:ligatures w14:val="none"/>
              </w:rPr>
              <w:t>Zárjegy igénylő lap</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796D739"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color w:val="000000"/>
                <w:kern w:val="0"/>
                <w14:ligatures w14:val="none"/>
              </w:rPr>
            </w:pPr>
            <w:r w:rsidRPr="00A87C69">
              <w:rPr>
                <w:rFonts w:ascii="Times New Roman" w:eastAsia="Calibri" w:hAnsi="Times New Roman" w:cs="Times New Roman"/>
                <w:color w:val="000000"/>
                <w:kern w:val="0"/>
                <w14:ligatures w14:val="none"/>
              </w:rPr>
              <w:t>v.2.16</w:t>
            </w:r>
          </w:p>
        </w:tc>
      </w:tr>
      <w:tr w:rsidR="00A87C69" w:rsidRPr="00A87C69" w14:paraId="15EC1199" w14:textId="77777777" w:rsidTr="00A87C69">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E9720F"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color w:val="000000"/>
                <w:kern w:val="0"/>
                <w14:ligatures w14:val="none"/>
              </w:rPr>
            </w:pPr>
            <w:r w:rsidRPr="00A87C69">
              <w:rPr>
                <w:rFonts w:ascii="Times New Roman" w:eastAsia="Calibri" w:hAnsi="Times New Roman" w:cs="Times New Roman"/>
                <w:b/>
                <w:bCs/>
                <w:color w:val="000000"/>
                <w:kern w:val="0"/>
                <w14:ligatures w14:val="none"/>
              </w:rPr>
              <w:t>NAV_J33</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24C99CFE"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color w:val="000000"/>
                <w:kern w:val="0"/>
                <w14:ligatures w14:val="none"/>
              </w:rPr>
            </w:pPr>
            <w:r w:rsidRPr="00A87C69">
              <w:rPr>
                <w:rFonts w:ascii="Times New Roman" w:eastAsia="Calibri" w:hAnsi="Times New Roman" w:cs="Times New Roman"/>
                <w:color w:val="000000"/>
                <w:kern w:val="0"/>
                <w14:ligatures w14:val="none"/>
              </w:rPr>
              <w:t>Jövedéki kiskereskedő bejelentése jövedéki termék mozgóbolt útján történő forgalmazásáról</w:t>
            </w:r>
          </w:p>
          <w:p w14:paraId="65987332"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color w:val="000000"/>
                <w:kern w:val="0"/>
                <w14:ligatures w14:val="none"/>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488247A"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color w:val="000000"/>
                <w:kern w:val="0"/>
                <w14:ligatures w14:val="none"/>
              </w:rPr>
            </w:pPr>
            <w:r w:rsidRPr="00A87C69">
              <w:rPr>
                <w:rFonts w:ascii="Times New Roman" w:eastAsia="Calibri" w:hAnsi="Times New Roman" w:cs="Times New Roman"/>
                <w:color w:val="000000"/>
                <w:kern w:val="0"/>
                <w14:ligatures w14:val="none"/>
              </w:rPr>
              <w:t>v.1.29</w:t>
            </w:r>
          </w:p>
        </w:tc>
      </w:tr>
      <w:tr w:rsidR="00A87C69" w:rsidRPr="00A87C69" w14:paraId="1EFC791A" w14:textId="77777777" w:rsidTr="00A87C69">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BD3AE"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color w:val="000000"/>
                <w:kern w:val="0"/>
                <w14:ligatures w14:val="none"/>
              </w:rPr>
            </w:pPr>
            <w:r w:rsidRPr="00A87C69">
              <w:rPr>
                <w:rFonts w:ascii="Times New Roman" w:eastAsia="Calibri" w:hAnsi="Times New Roman" w:cs="Times New Roman"/>
                <w:b/>
                <w:bCs/>
                <w:color w:val="000000"/>
                <w:kern w:val="0"/>
                <w14:ligatures w14:val="none"/>
              </w:rPr>
              <w:t>NAV_J41</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6FA47D6B"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color w:val="000000"/>
                <w:kern w:val="0"/>
                <w14:ligatures w14:val="none"/>
              </w:rPr>
            </w:pPr>
            <w:r w:rsidRPr="00A87C69">
              <w:rPr>
                <w:rFonts w:ascii="Times New Roman" w:eastAsia="Calibri" w:hAnsi="Times New Roman" w:cs="Times New Roman"/>
                <w:color w:val="000000"/>
                <w:kern w:val="0"/>
                <w14:ligatures w14:val="none"/>
              </w:rPr>
              <w:t>Üzemanyagtöltő állomás adatszolgáltatása, bevallása</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46C6F74" w14:textId="77777777" w:rsidR="00A87C69" w:rsidRPr="00A87C69" w:rsidRDefault="00A87C69" w:rsidP="00A87C69">
            <w:pPr>
              <w:autoSpaceDE w:val="0"/>
              <w:autoSpaceDN w:val="0"/>
              <w:spacing w:after="0" w:line="276" w:lineRule="auto"/>
              <w:jc w:val="center"/>
              <w:rPr>
                <w:rFonts w:ascii="Times New Roman" w:eastAsia="Calibri" w:hAnsi="Times New Roman" w:cs="Times New Roman"/>
                <w:color w:val="000000"/>
                <w:kern w:val="0"/>
                <w14:ligatures w14:val="none"/>
              </w:rPr>
            </w:pPr>
            <w:r w:rsidRPr="00A87C69">
              <w:rPr>
                <w:rFonts w:ascii="Times New Roman" w:eastAsia="Calibri" w:hAnsi="Times New Roman" w:cs="Times New Roman"/>
                <w:color w:val="000000"/>
                <w:kern w:val="0"/>
                <w14:ligatures w14:val="none"/>
              </w:rPr>
              <w:t>v.3.2</w:t>
            </w:r>
          </w:p>
        </w:tc>
      </w:tr>
    </w:tbl>
    <w:p w14:paraId="56BEAA9E" w14:textId="77777777" w:rsidR="00A87C69" w:rsidRPr="00A87C69" w:rsidRDefault="00A87C69" w:rsidP="00A87C69">
      <w:pPr>
        <w:spacing w:after="0" w:line="276" w:lineRule="auto"/>
        <w:rPr>
          <w:rFonts w:ascii="Times New Roman" w:eastAsia="Calibri" w:hAnsi="Times New Roman" w:cs="Times New Roman"/>
          <w:kern w:val="0"/>
        </w:rPr>
      </w:pPr>
    </w:p>
    <w:p w14:paraId="6BA456DF" w14:textId="77777777" w:rsidR="00A87C69" w:rsidRPr="00A87C69" w:rsidRDefault="00A87C69" w:rsidP="00A87C69">
      <w:pPr>
        <w:spacing w:after="0" w:line="276" w:lineRule="auto"/>
        <w:jc w:val="both"/>
        <w:rPr>
          <w:rFonts w:ascii="Times New Roman" w:eastAsia="Calibri" w:hAnsi="Times New Roman" w:cs="Times New Roman"/>
          <w:kern w:val="0"/>
        </w:rPr>
      </w:pPr>
      <w:r w:rsidRPr="00A87C69">
        <w:rPr>
          <w:rFonts w:ascii="Times New Roman" w:eastAsia="Calibri" w:hAnsi="Times New Roman" w:cs="Times New Roman"/>
          <w:kern w:val="0"/>
        </w:rPr>
        <w:t xml:space="preserve">A nyomtatványkitöltő használata </w:t>
      </w:r>
      <w:r w:rsidRPr="00A87C69">
        <w:rPr>
          <w:rFonts w:ascii="Times New Roman" w:eastAsia="Calibri" w:hAnsi="Times New Roman" w:cs="Times New Roman"/>
          <w:b/>
          <w:bCs/>
          <w:kern w:val="0"/>
        </w:rPr>
        <w:t>webes alapú, felhőben tárolja az adatokat</w:t>
      </w:r>
      <w:r w:rsidRPr="00A87C69">
        <w:rPr>
          <w:rFonts w:ascii="Times New Roman" w:eastAsia="Calibri" w:hAnsi="Times New Roman" w:cs="Times New Roman"/>
          <w:kern w:val="0"/>
        </w:rPr>
        <w:t xml:space="preserve">, így nem szükséges keretprogram a használatához. A fentebb említett nyomtatványok esetében az ügyintézés </w:t>
      </w:r>
      <w:r w:rsidRPr="00A87C69">
        <w:rPr>
          <w:rFonts w:ascii="Times New Roman" w:eastAsia="Calibri" w:hAnsi="Times New Roman" w:cs="Times New Roman"/>
          <w:b/>
          <w:bCs/>
          <w:kern w:val="0"/>
        </w:rPr>
        <w:t>elektronikus azonosítással indítható</w:t>
      </w:r>
      <w:r w:rsidRPr="00A87C69">
        <w:rPr>
          <w:rFonts w:ascii="Times New Roman" w:eastAsia="Calibri" w:hAnsi="Times New Roman" w:cs="Times New Roman"/>
          <w:kern w:val="0"/>
        </w:rPr>
        <w:t xml:space="preserve">, a felület pedig elérhető mind mobiltelefonon, mind tableten, ezzel is megkönnyítve az ügyintézést. </w:t>
      </w:r>
    </w:p>
    <w:p w14:paraId="1AA5A34C" w14:textId="77777777" w:rsidR="00A87C69" w:rsidRPr="00A87C69" w:rsidRDefault="00A87C69" w:rsidP="00A87C69">
      <w:pPr>
        <w:spacing w:after="0" w:line="276" w:lineRule="auto"/>
        <w:jc w:val="both"/>
        <w:rPr>
          <w:rFonts w:ascii="Times New Roman" w:eastAsia="Calibri" w:hAnsi="Times New Roman" w:cs="Times New Roman"/>
          <w:kern w:val="0"/>
        </w:rPr>
      </w:pPr>
    </w:p>
    <w:p w14:paraId="5F765EDE" w14:textId="77777777" w:rsidR="00A87C69" w:rsidRDefault="00A87C69" w:rsidP="00A87C69">
      <w:pPr>
        <w:spacing w:after="0" w:line="276" w:lineRule="auto"/>
        <w:jc w:val="both"/>
        <w:rPr>
          <w:rFonts w:ascii="Times New Roman" w:eastAsia="Calibri" w:hAnsi="Times New Roman" w:cs="Times New Roman"/>
          <w:kern w:val="0"/>
        </w:rPr>
      </w:pPr>
      <w:r w:rsidRPr="00A87C69">
        <w:rPr>
          <w:rFonts w:ascii="Times New Roman" w:eastAsia="Calibri" w:hAnsi="Times New Roman" w:cs="Times New Roman"/>
          <w:kern w:val="0"/>
        </w:rPr>
        <w:lastRenderedPageBreak/>
        <w:t xml:space="preserve">A NAV- honlapon a Nyomtatványkereső oldalán a lekérdezést követően a keresett nyomtatvány oldalán lévő csempe az új felületre, az ONYA-ra irányítja át a felhasználót. Akik az ÁNYK-nyomtatványok utolsó verzióját letöltötték, még be tudják nyújtani az ÁNYK-n keresztül is a nyomtatványokat mindaddig, amíg a nyomtatvány verziószáma nem változik. </w:t>
      </w:r>
    </w:p>
    <w:p w14:paraId="358E48AF" w14:textId="1E90C4AD" w:rsidR="00976B02" w:rsidRPr="00976B02" w:rsidRDefault="00976B02" w:rsidP="00976B02">
      <w:pPr>
        <w:pStyle w:val="Cmsor1"/>
        <w:rPr>
          <w:rFonts w:ascii="Arial" w:eastAsia="Calibri" w:hAnsi="Arial" w:cs="Arial"/>
          <w:b/>
          <w:bCs/>
          <w:u w:val="single"/>
        </w:rPr>
      </w:pPr>
      <w:bookmarkStart w:id="40" w:name="_Az_Európai_Unió"/>
      <w:bookmarkEnd w:id="40"/>
      <w:r w:rsidRPr="00976B02">
        <w:rPr>
          <w:rFonts w:ascii="Arial" w:eastAsia="Calibri" w:hAnsi="Arial" w:cs="Arial"/>
          <w:b/>
          <w:bCs/>
          <w:u w:val="single"/>
        </w:rPr>
        <w:t>Az Európai Unió 2025. december 30-ig elhalasztja az Erdőirtásról szóló uniós törvény alkalmazását</w:t>
      </w:r>
    </w:p>
    <w:p w14:paraId="69A409BC" w14:textId="0CC27E14" w:rsidR="00976B02" w:rsidRPr="00976B02" w:rsidRDefault="00976B02" w:rsidP="00976B02">
      <w:pPr>
        <w:spacing w:after="80" w:line="276" w:lineRule="auto"/>
        <w:jc w:val="both"/>
        <w:rPr>
          <w:rFonts w:ascii="Times New Roman" w:eastAsia="Calibri" w:hAnsi="Times New Roman" w:cs="Times New Roman"/>
          <w:b/>
          <w:bCs/>
          <w:kern w:val="0"/>
        </w:rPr>
      </w:pPr>
      <w:r w:rsidRPr="00976B02">
        <w:rPr>
          <w:rFonts w:ascii="Times New Roman" w:eastAsia="Calibri" w:hAnsi="Times New Roman" w:cs="Times New Roman"/>
          <w:kern w:val="0"/>
        </w:rPr>
        <w:t xml:space="preserve">Az Európai Bizottság javasolta az erdőirtás globális leküzdése érdekében megalkotott Erdőirtási Rendelet (EUDR) alkalmazásának </w:t>
      </w:r>
      <w:hyperlink r:id="rId32" w:history="1">
        <w:r w:rsidRPr="00976B02">
          <w:rPr>
            <w:rFonts w:ascii="Times New Roman" w:eastAsia="Calibri" w:hAnsi="Times New Roman" w:cs="Times New Roman"/>
            <w:color w:val="0070C0"/>
            <w:kern w:val="0"/>
            <w:u w:val="single"/>
          </w:rPr>
          <w:t>12 hónappal történő meghosszabbítását.</w:t>
        </w:r>
      </w:hyperlink>
      <w:r w:rsidRPr="00976B02">
        <w:rPr>
          <w:rFonts w:ascii="Times New Roman" w:eastAsia="Calibri" w:hAnsi="Times New Roman" w:cs="Times New Roman"/>
          <w:color w:val="0070C0"/>
          <w:kern w:val="0"/>
        </w:rPr>
        <w:t xml:space="preserve"> </w:t>
      </w:r>
      <w:hyperlink r:id="rId33" w:history="1">
        <w:r w:rsidRPr="00976B02">
          <w:rPr>
            <w:rFonts w:ascii="Times New Roman" w:eastAsia="Calibri" w:hAnsi="Times New Roman" w:cs="Times New Roman"/>
            <w:kern w:val="0"/>
          </w:rPr>
          <w:t xml:space="preserve">A javaslat megvitatását követően az </w:t>
        </w:r>
        <w:r w:rsidRPr="00976B02">
          <w:rPr>
            <w:rFonts w:ascii="Times New Roman" w:eastAsia="Calibri" w:hAnsi="Times New Roman" w:cs="Times New Roman"/>
            <w:color w:val="0070C0"/>
            <w:kern w:val="0"/>
            <w:u w:val="single"/>
          </w:rPr>
          <w:t>Európai Parlament novemberi sajtóközleményében bejelentette</w:t>
        </w:r>
      </w:hyperlink>
      <w:r w:rsidRPr="00976B02">
        <w:rPr>
          <w:rFonts w:ascii="Times New Roman" w:eastAsia="Calibri" w:hAnsi="Times New Roman" w:cs="Times New Roman"/>
          <w:kern w:val="0"/>
        </w:rPr>
        <w:t xml:space="preserve">, hogy </w:t>
      </w:r>
      <w:r w:rsidRPr="00976B02">
        <w:rPr>
          <w:rFonts w:ascii="Times New Roman" w:eastAsia="Calibri" w:hAnsi="Times New Roman" w:cs="Times New Roman"/>
          <w:b/>
          <w:bCs/>
          <w:kern w:val="0"/>
        </w:rPr>
        <w:t>jóváhagyásra került az EUDR alkalmazásának elhalasztása,</w:t>
      </w:r>
      <w:r w:rsidRPr="00976B02">
        <w:rPr>
          <w:rFonts w:ascii="Times New Roman" w:eastAsia="Calibri" w:hAnsi="Times New Roman" w:cs="Times New Roman"/>
          <w:kern w:val="0"/>
        </w:rPr>
        <w:t xml:space="preserve"> mely határidő így a </w:t>
      </w:r>
      <w:r w:rsidRPr="00976B02">
        <w:rPr>
          <w:rFonts w:ascii="Times New Roman" w:eastAsia="Calibri" w:hAnsi="Times New Roman" w:cs="Times New Roman"/>
          <w:b/>
          <w:bCs/>
          <w:kern w:val="0"/>
        </w:rPr>
        <w:t>nagyvállalatok esetében 2025. december 30-ra, a mikro- és kisvállalkozások esetében 2026. június 30-ra kitolódik</w:t>
      </w:r>
      <w:r w:rsidRPr="00976B02">
        <w:rPr>
          <w:rFonts w:ascii="Times New Roman" w:eastAsia="Calibri" w:hAnsi="Times New Roman" w:cs="Times New Roman"/>
          <w:kern w:val="0"/>
        </w:rPr>
        <w:t xml:space="preserve">. Ez a többletidő segítené a gazdasági szereplőket világszerte abban, hogy a szabályokat a kezdetektől zökkenőmentesen hajtsák végre anélkül, hogy a jogszabály céljait aláásnák. </w:t>
      </w:r>
    </w:p>
    <w:p w14:paraId="55165939" w14:textId="77777777" w:rsidR="00976B02" w:rsidRPr="00976B02" w:rsidRDefault="00976B02" w:rsidP="00976B02">
      <w:pPr>
        <w:spacing w:after="80" w:line="276" w:lineRule="auto"/>
        <w:jc w:val="both"/>
        <w:rPr>
          <w:rFonts w:ascii="Times New Roman" w:eastAsia="Calibri" w:hAnsi="Times New Roman" w:cs="Times New Roman"/>
          <w:kern w:val="0"/>
        </w:rPr>
      </w:pPr>
      <w:hyperlink r:id="rId34" w:history="1">
        <w:r w:rsidRPr="00976B02">
          <w:rPr>
            <w:rFonts w:ascii="Times New Roman" w:eastAsia="Calibri" w:hAnsi="Times New Roman" w:cs="Times New Roman"/>
            <w:color w:val="0070C0"/>
            <w:kern w:val="0"/>
            <w:u w:val="single"/>
          </w:rPr>
          <w:t>A Parlament más, a képviselőcsoportok által javasolt módosításokat is elfogadott</w:t>
        </w:r>
      </w:hyperlink>
      <w:r w:rsidRPr="00976B02">
        <w:rPr>
          <w:rFonts w:ascii="Times New Roman" w:eastAsia="Calibri" w:hAnsi="Times New Roman" w:cs="Times New Roman"/>
          <w:kern w:val="0"/>
        </w:rPr>
        <w:t>, többek között az erdőirtás szempontjából „kockázatmentes” országok új kategóriájának létrehozását a meglévő három kategória – „alacsony”, „normál” és „magas” kockázat – mellett.</w:t>
      </w:r>
    </w:p>
    <w:p w14:paraId="5569B713" w14:textId="77777777" w:rsidR="00976B02" w:rsidRDefault="00976B02" w:rsidP="00976B02">
      <w:pPr>
        <w:spacing w:after="240" w:line="276" w:lineRule="auto"/>
        <w:jc w:val="both"/>
        <w:rPr>
          <w:rFonts w:ascii="Times New Roman" w:eastAsia="Calibri" w:hAnsi="Times New Roman" w:cs="Times New Roman"/>
          <w:kern w:val="0"/>
        </w:rPr>
      </w:pPr>
      <w:r w:rsidRPr="00976B02">
        <w:rPr>
          <w:rFonts w:ascii="Times New Roman" w:eastAsia="Calibri" w:hAnsi="Times New Roman" w:cs="Times New Roman"/>
          <w:kern w:val="0"/>
        </w:rPr>
        <w:t>A döntés értelmében a vállalatoknak</w:t>
      </w:r>
      <w:r w:rsidRPr="00976B02">
        <w:rPr>
          <w:rFonts w:ascii="Times New Roman" w:eastAsia="Calibri" w:hAnsi="Times New Roman" w:cs="Times New Roman"/>
          <w:b/>
          <w:bCs/>
          <w:kern w:val="0"/>
        </w:rPr>
        <w:t> további 12 hónap áll rendelkezésre</w:t>
      </w:r>
      <w:r w:rsidRPr="00976B02">
        <w:rPr>
          <w:rFonts w:ascii="Times New Roman" w:eastAsia="Calibri" w:hAnsi="Times New Roman" w:cs="Times New Roman"/>
          <w:kern w:val="0"/>
        </w:rPr>
        <w:t xml:space="preserve"> az EUDR megfelelés előkészítésére és megvalósítására, amely remélhetőleg elegendő idő lesz arra, hogy az új és rendkívül komplex feladatra felkészüljenek, illetve kialakítsák megfelelő kockázatkezelési és átvilágítási folyamataikat. </w:t>
      </w:r>
    </w:p>
    <w:p w14:paraId="0767F666" w14:textId="49582FAD" w:rsidR="008C6D7A" w:rsidRDefault="008C6D7A" w:rsidP="008C6D7A">
      <w:pPr>
        <w:pStyle w:val="Cmsor1"/>
        <w:rPr>
          <w:rFonts w:ascii="Arial" w:eastAsia="Calibri" w:hAnsi="Arial" w:cs="Arial"/>
          <w:b/>
          <w:bCs/>
          <w:u w:val="single"/>
        </w:rPr>
      </w:pPr>
      <w:bookmarkStart w:id="41" w:name="_Duális_képzéssel_a"/>
      <w:bookmarkEnd w:id="41"/>
      <w:r w:rsidRPr="008C6D7A">
        <w:rPr>
          <w:rFonts w:ascii="Arial" w:eastAsia="Calibri" w:hAnsi="Arial" w:cs="Arial"/>
          <w:b/>
          <w:bCs/>
          <w:u w:val="single"/>
        </w:rPr>
        <w:t>Duális képzéssel a munka világában 2024 – szakmai kiadvány</w:t>
      </w:r>
    </w:p>
    <w:p w14:paraId="438DBB64" w14:textId="5729DF88" w:rsidR="008C6D7A" w:rsidRDefault="00CF3640" w:rsidP="008C6D7A">
      <w:pPr>
        <w:jc w:val="both"/>
        <w:rPr>
          <w:rFonts w:ascii="Times New Roman" w:hAnsi="Times New Roman" w:cs="Times New Roman"/>
          <w:lang w:eastAsia="hu-HU"/>
        </w:rPr>
      </w:pPr>
      <w:r>
        <w:rPr>
          <w:noProof/>
        </w:rPr>
        <w:drawing>
          <wp:anchor distT="0" distB="0" distL="114300" distR="114300" simplePos="0" relativeHeight="251881472" behindDoc="1" locked="0" layoutInCell="1" allowOverlap="1" wp14:anchorId="486B3709" wp14:editId="19BCC710">
            <wp:simplePos x="0" y="0"/>
            <wp:positionH relativeFrom="column">
              <wp:posOffset>4441825</wp:posOffset>
            </wp:positionH>
            <wp:positionV relativeFrom="paragraph">
              <wp:posOffset>34290</wp:posOffset>
            </wp:positionV>
            <wp:extent cx="1296670" cy="1828800"/>
            <wp:effectExtent l="0" t="0" r="0" b="0"/>
            <wp:wrapTight wrapText="bothSides">
              <wp:wrapPolygon edited="0">
                <wp:start x="0" y="0"/>
                <wp:lineTo x="0" y="21375"/>
                <wp:lineTo x="21262" y="21375"/>
                <wp:lineTo x="21262" y="0"/>
                <wp:lineTo x="0" y="0"/>
              </wp:wrapPolygon>
            </wp:wrapTight>
            <wp:docPr id="4659466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46603" name=""/>
                    <pic:cNvPicPr/>
                  </pic:nvPicPr>
                  <pic:blipFill rotWithShape="1">
                    <a:blip r:embed="rId35" cstate="print">
                      <a:extLst>
                        <a:ext uri="{28A0092B-C50C-407E-A947-70E740481C1C}">
                          <a14:useLocalDpi xmlns:a14="http://schemas.microsoft.com/office/drawing/2010/main" val="0"/>
                        </a:ext>
                      </a:extLst>
                    </a:blip>
                    <a:srcRect l="40344" t="17931" r="29398" b="6232"/>
                    <a:stretch/>
                  </pic:blipFill>
                  <pic:spPr bwMode="auto">
                    <a:xfrm>
                      <a:off x="0" y="0"/>
                      <a:ext cx="129667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D7A" w:rsidRPr="008C6D7A">
        <w:rPr>
          <w:rFonts w:ascii="Times New Roman" w:hAnsi="Times New Roman" w:cs="Times New Roman"/>
          <w:lang w:eastAsia="hu-HU"/>
        </w:rPr>
        <w:t>A Magyar Kereskedelmi és Iparkamara 2024. november 14-i hatállyal aktualizálta a </w:t>
      </w:r>
      <w:r w:rsidR="008C6D7A" w:rsidRPr="008C6D7A">
        <w:rPr>
          <w:rFonts w:ascii="Times New Roman" w:hAnsi="Times New Roman" w:cs="Times New Roman"/>
          <w:b/>
          <w:bCs/>
          <w:lang w:eastAsia="hu-HU"/>
        </w:rPr>
        <w:t>"Duális képzéssel a munka világában 2024"</w:t>
      </w:r>
      <w:r w:rsidR="008C6D7A" w:rsidRPr="008C6D7A">
        <w:rPr>
          <w:rFonts w:ascii="Times New Roman" w:hAnsi="Times New Roman" w:cs="Times New Roman"/>
          <w:lang w:eastAsia="hu-HU"/>
        </w:rPr>
        <w:t> című online kiadványt.</w:t>
      </w:r>
    </w:p>
    <w:p w14:paraId="485FF132" w14:textId="4568C3D4" w:rsidR="008C6D7A" w:rsidRPr="008C6D7A" w:rsidRDefault="008C6D7A" w:rsidP="008C6D7A">
      <w:pPr>
        <w:jc w:val="both"/>
        <w:rPr>
          <w:rFonts w:ascii="Times New Roman" w:hAnsi="Times New Roman" w:cs="Times New Roman"/>
          <w:lang w:eastAsia="hu-HU"/>
        </w:rPr>
      </w:pPr>
      <w:r w:rsidRPr="008C6D7A">
        <w:rPr>
          <w:rFonts w:ascii="Times New Roman" w:hAnsi="Times New Roman" w:cs="Times New Roman"/>
          <w:lang w:eastAsia="hu-HU"/>
        </w:rPr>
        <w:t>A jelenleg hatályos dokumentumban néhány fejezet </w:t>
      </w:r>
      <w:r w:rsidRPr="008C6D7A">
        <w:rPr>
          <w:rFonts w:ascii="Times New Roman" w:hAnsi="Times New Roman" w:cs="Times New Roman"/>
          <w:b/>
          <w:bCs/>
          <w:lang w:eastAsia="hu-HU"/>
        </w:rPr>
        <w:t>átdolgozásra került, valamint új témákkal egészült ki</w:t>
      </w:r>
      <w:r w:rsidRPr="008C6D7A">
        <w:rPr>
          <w:rFonts w:ascii="Times New Roman" w:hAnsi="Times New Roman" w:cs="Times New Roman"/>
          <w:lang w:eastAsia="hu-HU"/>
        </w:rPr>
        <w:t>: </w:t>
      </w:r>
    </w:p>
    <w:p w14:paraId="23B4D858" w14:textId="1392D770" w:rsidR="008C6D7A" w:rsidRPr="008C6D7A" w:rsidRDefault="008C6D7A" w:rsidP="008C6D7A">
      <w:pPr>
        <w:numPr>
          <w:ilvl w:val="0"/>
          <w:numId w:val="19"/>
        </w:numPr>
        <w:jc w:val="both"/>
        <w:rPr>
          <w:rFonts w:ascii="Times New Roman" w:hAnsi="Times New Roman" w:cs="Times New Roman"/>
          <w:lang w:eastAsia="hu-HU"/>
        </w:rPr>
      </w:pPr>
      <w:r w:rsidRPr="008C6D7A">
        <w:rPr>
          <w:rFonts w:ascii="Times New Roman" w:hAnsi="Times New Roman" w:cs="Times New Roman"/>
          <w:lang w:eastAsia="hu-HU"/>
        </w:rPr>
        <w:t>A tiltott és korlátozott tárgyakkal kapcsolatos szabályozás</w:t>
      </w:r>
    </w:p>
    <w:p w14:paraId="6BDC5EE4" w14:textId="601F80E9" w:rsidR="008C6D7A" w:rsidRPr="008C6D7A" w:rsidRDefault="008C6D7A" w:rsidP="008C6D7A">
      <w:pPr>
        <w:numPr>
          <w:ilvl w:val="0"/>
          <w:numId w:val="19"/>
        </w:numPr>
        <w:jc w:val="both"/>
        <w:rPr>
          <w:rFonts w:ascii="Times New Roman" w:hAnsi="Times New Roman" w:cs="Times New Roman"/>
          <w:lang w:eastAsia="hu-HU"/>
        </w:rPr>
      </w:pPr>
      <w:r w:rsidRPr="008C6D7A">
        <w:rPr>
          <w:rFonts w:ascii="Times New Roman" w:hAnsi="Times New Roman" w:cs="Times New Roman"/>
          <w:lang w:eastAsia="hu-HU"/>
        </w:rPr>
        <w:t>Az orvosi igazolások elektronikus megküldésére vonatkozó változás</w:t>
      </w:r>
    </w:p>
    <w:p w14:paraId="00313024" w14:textId="44E7EC3C" w:rsidR="008C6D7A" w:rsidRPr="008C6D7A" w:rsidRDefault="008C6D7A" w:rsidP="008C6D7A">
      <w:pPr>
        <w:numPr>
          <w:ilvl w:val="0"/>
          <w:numId w:val="19"/>
        </w:numPr>
        <w:jc w:val="both"/>
        <w:rPr>
          <w:rFonts w:ascii="Times New Roman" w:hAnsi="Times New Roman" w:cs="Times New Roman"/>
          <w:lang w:eastAsia="hu-HU"/>
        </w:rPr>
      </w:pPr>
      <w:r w:rsidRPr="008C6D7A">
        <w:rPr>
          <w:rFonts w:ascii="Times New Roman" w:hAnsi="Times New Roman" w:cs="Times New Roman"/>
          <w:lang w:eastAsia="hu-HU"/>
        </w:rPr>
        <w:t>Külföldi tanulmányok és munkavégzés című alfejezet átdolgozása</w:t>
      </w:r>
    </w:p>
    <w:p w14:paraId="7A108A59" w14:textId="66CA05C2" w:rsidR="008C6D7A" w:rsidRPr="008C6D7A" w:rsidRDefault="008C6D7A" w:rsidP="008C6D7A">
      <w:pPr>
        <w:numPr>
          <w:ilvl w:val="0"/>
          <w:numId w:val="19"/>
        </w:numPr>
        <w:jc w:val="both"/>
        <w:rPr>
          <w:rFonts w:ascii="Times New Roman" w:hAnsi="Times New Roman" w:cs="Times New Roman"/>
          <w:lang w:eastAsia="hu-HU"/>
        </w:rPr>
      </w:pPr>
      <w:r w:rsidRPr="008C6D7A">
        <w:rPr>
          <w:rFonts w:ascii="Times New Roman" w:hAnsi="Times New Roman" w:cs="Times New Roman"/>
          <w:lang w:eastAsia="hu-HU"/>
        </w:rPr>
        <w:t>Vizsgaközpontok működése</w:t>
      </w:r>
    </w:p>
    <w:p w14:paraId="67987E27" w14:textId="7DD13A2D" w:rsidR="008C6D7A" w:rsidRPr="008C6D7A" w:rsidRDefault="008C6D7A" w:rsidP="008C6D7A">
      <w:pPr>
        <w:numPr>
          <w:ilvl w:val="0"/>
          <w:numId w:val="19"/>
        </w:numPr>
        <w:jc w:val="both"/>
        <w:rPr>
          <w:rFonts w:ascii="Times New Roman" w:hAnsi="Times New Roman" w:cs="Times New Roman"/>
          <w:lang w:eastAsia="hu-HU"/>
        </w:rPr>
      </w:pPr>
      <w:r w:rsidRPr="008C6D7A">
        <w:rPr>
          <w:rFonts w:ascii="Times New Roman" w:hAnsi="Times New Roman" w:cs="Times New Roman"/>
          <w:lang w:eastAsia="hu-HU"/>
        </w:rPr>
        <w:t>Duális képzőhelyek ellenőrzése</w:t>
      </w:r>
    </w:p>
    <w:p w14:paraId="602C9620" w14:textId="5A44E19B" w:rsidR="008C6D7A" w:rsidRPr="008C6D7A" w:rsidRDefault="008C6D7A" w:rsidP="008C6D7A">
      <w:pPr>
        <w:numPr>
          <w:ilvl w:val="0"/>
          <w:numId w:val="19"/>
        </w:numPr>
        <w:jc w:val="both"/>
        <w:rPr>
          <w:rFonts w:ascii="Times New Roman" w:hAnsi="Times New Roman" w:cs="Times New Roman"/>
          <w:lang w:eastAsia="hu-HU"/>
        </w:rPr>
      </w:pPr>
      <w:r w:rsidRPr="008C6D7A">
        <w:rPr>
          <w:rFonts w:ascii="Times New Roman" w:hAnsi="Times New Roman" w:cs="Times New Roman"/>
          <w:lang w:eastAsia="hu-HU"/>
        </w:rPr>
        <w:t>A 12-es szabály és kapacitásszám</w:t>
      </w:r>
    </w:p>
    <w:p w14:paraId="29884269" w14:textId="4CAB9E34" w:rsidR="008C6D7A" w:rsidRPr="008C6D7A" w:rsidRDefault="008C6D7A" w:rsidP="008C6D7A">
      <w:pPr>
        <w:numPr>
          <w:ilvl w:val="0"/>
          <w:numId w:val="19"/>
        </w:numPr>
        <w:jc w:val="both"/>
        <w:rPr>
          <w:rFonts w:ascii="Times New Roman" w:hAnsi="Times New Roman" w:cs="Times New Roman"/>
          <w:lang w:eastAsia="hu-HU"/>
        </w:rPr>
      </w:pPr>
      <w:r w:rsidRPr="008C6D7A">
        <w:rPr>
          <w:rFonts w:ascii="Times New Roman" w:hAnsi="Times New Roman" w:cs="Times New Roman"/>
          <w:lang w:eastAsia="hu-HU"/>
        </w:rPr>
        <w:t>Duális képzés a felsőoktatásban című fejezet kibővítése</w:t>
      </w:r>
    </w:p>
    <w:p w14:paraId="6B68887D" w14:textId="06BE9E9C" w:rsidR="008C6D7A" w:rsidRPr="008C6D7A" w:rsidRDefault="008C6D7A" w:rsidP="008C6D7A">
      <w:pPr>
        <w:jc w:val="both"/>
        <w:rPr>
          <w:rFonts w:ascii="Times New Roman" w:hAnsi="Times New Roman" w:cs="Times New Roman"/>
          <w:lang w:eastAsia="hu-HU"/>
        </w:rPr>
      </w:pPr>
      <w:r w:rsidRPr="008C6D7A">
        <w:rPr>
          <w:rFonts w:ascii="Times New Roman" w:hAnsi="Times New Roman" w:cs="Times New Roman"/>
          <w:lang w:eastAsia="hu-HU"/>
        </w:rPr>
        <w:br/>
        <w:t>A teljes anyag elérhető, letölthető pdf formátumban a </w:t>
      </w:r>
      <w:hyperlink r:id="rId36" w:tgtFrame="_blank" w:history="1">
        <w:r w:rsidRPr="008C6D7A">
          <w:rPr>
            <w:rStyle w:val="Hiperhivatkozs"/>
            <w:rFonts w:ascii="Times New Roman" w:hAnsi="Times New Roman" w:cs="Times New Roman"/>
            <w:lang w:eastAsia="hu-HU"/>
          </w:rPr>
          <w:t>dualis.mkik.hu</w:t>
        </w:r>
      </w:hyperlink>
      <w:r w:rsidRPr="008C6D7A">
        <w:rPr>
          <w:rFonts w:ascii="Times New Roman" w:hAnsi="Times New Roman" w:cs="Times New Roman"/>
          <w:lang w:eastAsia="hu-HU"/>
        </w:rPr>
        <w:t> oldalról a Szakmai anyagok menüpontból.</w:t>
      </w:r>
    </w:p>
    <w:p w14:paraId="22BD48D2" w14:textId="0644BB60" w:rsidR="008C6D7A" w:rsidRPr="008C6D7A" w:rsidRDefault="008C6D7A" w:rsidP="008C6D7A">
      <w:pPr>
        <w:jc w:val="both"/>
        <w:rPr>
          <w:rFonts w:ascii="Times New Roman" w:hAnsi="Times New Roman" w:cs="Times New Roman"/>
          <w:lang w:eastAsia="hu-HU"/>
        </w:rPr>
      </w:pPr>
      <w:r w:rsidRPr="008C6D7A">
        <w:rPr>
          <w:rFonts w:ascii="Times New Roman" w:hAnsi="Times New Roman" w:cs="Times New Roman"/>
          <w:i/>
          <w:iCs/>
          <w:lang w:eastAsia="hu-HU"/>
        </w:rPr>
        <w:t>Forrás: dualis.mkik.hu</w:t>
      </w:r>
    </w:p>
    <w:p w14:paraId="77DF3917" w14:textId="10F5B27A" w:rsidR="008C6D7A" w:rsidRDefault="00294DBC" w:rsidP="008C6D7A">
      <w:pPr>
        <w:pStyle w:val="Cmsor1"/>
        <w:rPr>
          <w:rFonts w:ascii="Arial" w:hAnsi="Arial" w:cs="Arial"/>
          <w:b/>
          <w:bCs/>
          <w:u w:val="single"/>
        </w:rPr>
      </w:pPr>
      <w:bookmarkStart w:id="42" w:name="_KSH_Heti_Monitor"/>
      <w:bookmarkEnd w:id="42"/>
      <w:r w:rsidRPr="00294DBC">
        <w:rPr>
          <w:rFonts w:ascii="Times New Roman" w:hAnsi="Times New Roman" w:cs="Times New Roman"/>
          <w:noProof/>
        </w:rPr>
        <w:lastRenderedPageBreak/>
        <w:drawing>
          <wp:anchor distT="0" distB="0" distL="114300" distR="114300" simplePos="0" relativeHeight="251882496" behindDoc="1" locked="0" layoutInCell="1" allowOverlap="1" wp14:anchorId="171DC541" wp14:editId="54B026F1">
            <wp:simplePos x="0" y="0"/>
            <wp:positionH relativeFrom="column">
              <wp:posOffset>3767455</wp:posOffset>
            </wp:positionH>
            <wp:positionV relativeFrom="paragraph">
              <wp:posOffset>276860</wp:posOffset>
            </wp:positionV>
            <wp:extent cx="2016760" cy="1343025"/>
            <wp:effectExtent l="0" t="0" r="2540" b="9525"/>
            <wp:wrapTight wrapText="bothSides">
              <wp:wrapPolygon edited="0">
                <wp:start x="0" y="0"/>
                <wp:lineTo x="0" y="21447"/>
                <wp:lineTo x="21423" y="21447"/>
                <wp:lineTo x="21423" y="0"/>
                <wp:lineTo x="0" y="0"/>
              </wp:wrapPolygon>
            </wp:wrapTight>
            <wp:docPr id="1157243511" name="Kép 3" descr="KSH Heti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 Heti Monito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333" t="10438" r="10152" b="10153"/>
                    <a:stretch/>
                  </pic:blipFill>
                  <pic:spPr bwMode="auto">
                    <a:xfrm>
                      <a:off x="0" y="0"/>
                      <a:ext cx="201676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8" w:tooltip="KSH Heti Monitor - 2024.11.20." w:history="1">
        <w:r w:rsidR="008C6D7A" w:rsidRPr="008C6D7A">
          <w:rPr>
            <w:rStyle w:val="Hiperhivatkozs"/>
            <w:rFonts w:ascii="Arial" w:hAnsi="Arial" w:cs="Arial"/>
            <w:b/>
            <w:bCs/>
            <w:color w:val="2F5496" w:themeColor="accent1" w:themeShade="BF"/>
          </w:rPr>
          <w:t>KSH Heti Monitor </w:t>
        </w:r>
      </w:hyperlink>
    </w:p>
    <w:p w14:paraId="19E28D83" w14:textId="52BEB8F4" w:rsidR="008C6D7A" w:rsidRPr="008C6D7A" w:rsidRDefault="008C6D7A" w:rsidP="008C6D7A">
      <w:pPr>
        <w:jc w:val="both"/>
        <w:rPr>
          <w:rFonts w:ascii="Times New Roman" w:hAnsi="Times New Roman" w:cs="Times New Roman"/>
          <w:lang w:eastAsia="hu-HU"/>
        </w:rPr>
      </w:pPr>
      <w:r w:rsidRPr="008C6D7A">
        <w:rPr>
          <w:rFonts w:ascii="Times New Roman" w:hAnsi="Times New Roman" w:cs="Times New Roman"/>
          <w:lang w:eastAsia="hu-HU"/>
        </w:rPr>
        <w:t>A KSH kiemelten fontosnak tartja, hogy a rendszeres és részletes publikációk mellett még naprakészebb információkkal szolgáljon hazánk társadalmi és gazdasági folyamatainak alakulásáról.</w:t>
      </w:r>
      <w:r w:rsidR="00294DBC" w:rsidRPr="00294DBC">
        <w:t xml:space="preserve"> </w:t>
      </w:r>
    </w:p>
    <w:p w14:paraId="235B987C" w14:textId="110FE8D8" w:rsidR="008C6D7A" w:rsidRPr="008C6D7A" w:rsidRDefault="008C6D7A" w:rsidP="008C6D7A">
      <w:pPr>
        <w:jc w:val="both"/>
        <w:rPr>
          <w:rFonts w:ascii="Times New Roman" w:hAnsi="Times New Roman" w:cs="Times New Roman"/>
          <w:lang w:eastAsia="hu-HU"/>
        </w:rPr>
      </w:pPr>
      <w:r w:rsidRPr="008C6D7A">
        <w:rPr>
          <w:rFonts w:ascii="Times New Roman" w:hAnsi="Times New Roman" w:cs="Times New Roman"/>
          <w:lang w:eastAsia="hu-HU"/>
        </w:rPr>
        <w:t>A Heti Monitor című ábragyűjtemény heti, havi, negyedéves adatain keresztül bepillanthatunk a legfontosabb területek trendjének alakulásába.</w:t>
      </w:r>
    </w:p>
    <w:p w14:paraId="0BF581E0" w14:textId="42D80988" w:rsidR="008C6D7A" w:rsidRPr="008C6D7A" w:rsidRDefault="008C6D7A" w:rsidP="008C6D7A">
      <w:pPr>
        <w:jc w:val="both"/>
        <w:rPr>
          <w:rFonts w:ascii="Times New Roman" w:hAnsi="Times New Roman" w:cs="Times New Roman"/>
          <w:lang w:eastAsia="hu-HU"/>
        </w:rPr>
      </w:pPr>
      <w:r w:rsidRPr="008C6D7A">
        <w:rPr>
          <w:rFonts w:ascii="Times New Roman" w:hAnsi="Times New Roman" w:cs="Times New Roman"/>
          <w:lang w:eastAsia="hu-HU"/>
        </w:rPr>
        <w:t>Az aktuális összeállítást mellékelten, illetve az alábbi linken olvashatják:</w:t>
      </w:r>
      <w:r w:rsidRPr="008C6D7A">
        <w:rPr>
          <w:rFonts w:ascii="Times New Roman" w:hAnsi="Times New Roman" w:cs="Times New Roman"/>
          <w:lang w:eastAsia="hu-HU"/>
        </w:rPr>
        <w:br/>
      </w:r>
      <w:hyperlink r:id="rId39" w:tgtFrame="_blank" w:history="1">
        <w:r w:rsidRPr="008C6D7A">
          <w:rPr>
            <w:rStyle w:val="Hiperhivatkozs"/>
            <w:rFonts w:ascii="Times New Roman" w:hAnsi="Times New Roman" w:cs="Times New Roman"/>
            <w:lang w:eastAsia="hu-HU"/>
          </w:rPr>
          <w:t>https://www.ksh.hu/heti-monitor/index.html?utm_source=kshhu&amp;utm_medium=banner&amp;utm_campaign=home</w:t>
        </w:r>
      </w:hyperlink>
    </w:p>
    <w:p w14:paraId="258ABF77" w14:textId="6A763CC8" w:rsidR="00294DBC" w:rsidRPr="00294DBC" w:rsidRDefault="00294DBC" w:rsidP="00294DBC">
      <w:pPr>
        <w:pStyle w:val="Cmsor1"/>
        <w:rPr>
          <w:rFonts w:ascii="Arial" w:hAnsi="Arial" w:cs="Arial"/>
          <w:b/>
          <w:bCs/>
          <w:u w:val="single"/>
        </w:rPr>
      </w:pPr>
      <w:bookmarkStart w:id="43" w:name="_Megjelent_a_közhasználatú"/>
      <w:bookmarkEnd w:id="43"/>
      <w:r>
        <w:rPr>
          <w:noProof/>
        </w:rPr>
        <w:drawing>
          <wp:anchor distT="0" distB="0" distL="114300" distR="114300" simplePos="0" relativeHeight="251883520" behindDoc="1" locked="0" layoutInCell="1" allowOverlap="1" wp14:anchorId="19616191" wp14:editId="7C346633">
            <wp:simplePos x="0" y="0"/>
            <wp:positionH relativeFrom="column">
              <wp:posOffset>3914775</wp:posOffset>
            </wp:positionH>
            <wp:positionV relativeFrom="paragraph">
              <wp:posOffset>678180</wp:posOffset>
            </wp:positionV>
            <wp:extent cx="2006600" cy="1504950"/>
            <wp:effectExtent l="0" t="0" r="0" b="0"/>
            <wp:wrapTight wrapText="bothSides">
              <wp:wrapPolygon edited="0">
                <wp:start x="0" y="0"/>
                <wp:lineTo x="0" y="21327"/>
                <wp:lineTo x="21327" y="21327"/>
                <wp:lineTo x="21327" y="0"/>
                <wp:lineTo x="0" y="0"/>
              </wp:wrapPolygon>
            </wp:wrapTight>
            <wp:docPr id="1634677829" name="Kép 2" descr="Megjelent a közhasználatú fürdők létesítéséről és üzemeltetéséről szóló 510/2023. (XI. 20.) Korm. rendelet módosítá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gjelent a közhasználatú fürdők létesítéséről és üzemeltetéséről szóló 510/2023. (XI. 20.) Korm. rendelet módosítás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tooltip="Megjelent a közhasználatú fürdők létesítéséről és üzemeltetéséről szóló 510/2023. (XI. 20.) Korm. rendelet módosítása" w:history="1">
        <w:r w:rsidRPr="00294DBC">
          <w:rPr>
            <w:rStyle w:val="Hiperhivatkozs"/>
            <w:rFonts w:ascii="Arial" w:hAnsi="Arial" w:cs="Arial"/>
            <w:b/>
            <w:bCs/>
            <w:color w:val="2F5496" w:themeColor="accent1" w:themeShade="BF"/>
          </w:rPr>
          <w:t>Megjelent a közhasználatú fürdők létesítéséről és üzemeltetéséről szóló 510/2023. (XI. 20.) Korm. rendelet módosítása</w:t>
        </w:r>
      </w:hyperlink>
    </w:p>
    <w:p w14:paraId="05946260" w14:textId="639A6CEB" w:rsidR="00294DBC" w:rsidRPr="00294DBC" w:rsidRDefault="00294DBC" w:rsidP="00294DBC">
      <w:pPr>
        <w:jc w:val="both"/>
        <w:rPr>
          <w:rFonts w:ascii="Times New Roman" w:hAnsi="Times New Roman" w:cs="Times New Roman"/>
          <w:lang w:eastAsia="hu-HU"/>
        </w:rPr>
      </w:pPr>
      <w:r w:rsidRPr="00294DBC">
        <w:rPr>
          <w:rFonts w:ascii="Times New Roman" w:hAnsi="Times New Roman" w:cs="Times New Roman"/>
          <w:lang w:eastAsia="hu-HU"/>
        </w:rPr>
        <w:t>A </w:t>
      </w:r>
      <w:hyperlink r:id="rId42" w:tgtFrame="_blank" w:history="1">
        <w:r w:rsidRPr="00294DBC">
          <w:rPr>
            <w:rStyle w:val="Hiperhivatkozs"/>
            <w:rFonts w:ascii="Times New Roman" w:hAnsi="Times New Roman" w:cs="Times New Roman"/>
            <w:lang w:eastAsia="hu-HU"/>
          </w:rPr>
          <w:t>Magyar Közlöny 111. számában</w:t>
        </w:r>
      </w:hyperlink>
      <w:r w:rsidRPr="00294DBC">
        <w:rPr>
          <w:rFonts w:ascii="Times New Roman" w:hAnsi="Times New Roman" w:cs="Times New Roman"/>
          <w:lang w:eastAsia="hu-HU"/>
        </w:rPr>
        <w:t> megjelent a Kormány 317/2024. (XI. 6.) Korm. rendelete a közhasználatú fürdők létesítéséről és üzemeltetéséről szóló 510/2023. (XI. 20.) Korm. rendelet módosításáról.</w:t>
      </w:r>
      <w:r w:rsidRPr="00294DBC">
        <w:rPr>
          <w:noProof/>
        </w:rPr>
        <w:t xml:space="preserve"> </w:t>
      </w:r>
    </w:p>
    <w:p w14:paraId="70B25E0B" w14:textId="37831FEB" w:rsidR="00A87C69" w:rsidRDefault="00294DBC" w:rsidP="001D498E">
      <w:pPr>
        <w:jc w:val="both"/>
        <w:rPr>
          <w:rFonts w:ascii="Times New Roman" w:hAnsi="Times New Roman" w:cs="Times New Roman"/>
          <w:lang w:eastAsia="hu-HU"/>
        </w:rPr>
      </w:pPr>
      <w:r w:rsidRPr="00294DBC">
        <w:rPr>
          <w:rFonts w:ascii="Times New Roman" w:hAnsi="Times New Roman" w:cs="Times New Roman"/>
          <w:lang w:eastAsia="hu-HU"/>
        </w:rPr>
        <w:t>A rendelet értelmében módosításra került a 510/2023. (XI. 20.) Korm. rendelet 1. számú melléklete az alábbiak szerint: „Nyitvatartási időben a fürdési célú létesítmény mellett legalább egy felügyelő személy 1-es és 2/a típusú közhasználatú fürdőben fokozott felügyelete, folyamatos jelenléte kötelező. A 2/a típusú közhasználatú fürdőben − amennyiben az egyes fürdési célú létesítmények összesített megengedett egyidejű legnagyobb terhelhetősége nem haladja meg a 60 főt − a 20 főt meg nem haladó befogadóképességű fürdési célú létesítmény mellett a felügyelet általános felügyeletre csökkenthető. Egy személy több fürdési célú létesítményt is felügyelhet, amennyiben a létesítmények összes vízfelületének nagysága nem éri el az 1000 m2 -t, továbbá a közöttük lévő távolság nem haladja meg a 10 métert, és egyidejűleg akadálytalanul beláthatók.”</w:t>
      </w:r>
    </w:p>
    <w:p w14:paraId="6D6C206B" w14:textId="43665487" w:rsidR="003737B0" w:rsidRDefault="003737B0" w:rsidP="003737B0">
      <w:pPr>
        <w:pStyle w:val="Cmsor1"/>
        <w:rPr>
          <w:rFonts w:ascii="Arial" w:hAnsi="Arial" w:cs="Arial"/>
          <w:b/>
          <w:bCs/>
          <w:u w:val="single"/>
        </w:rPr>
      </w:pPr>
      <w:bookmarkStart w:id="44" w:name="_Hlk184288992"/>
      <w:bookmarkStart w:id="45" w:name="_Termékbiztonság_és_piacfelügyelet"/>
      <w:bookmarkEnd w:id="45"/>
      <w:r w:rsidRPr="003737B0">
        <w:rPr>
          <w:rFonts w:ascii="Arial" w:hAnsi="Arial" w:cs="Arial"/>
          <w:b/>
          <w:bCs/>
          <w:u w:val="single"/>
        </w:rPr>
        <w:t xml:space="preserve">Termékbiztonság és piacfelügyelet 2025 </w:t>
      </w:r>
    </w:p>
    <w:bookmarkEnd w:id="44"/>
    <w:p w14:paraId="15F17BB8" w14:textId="3FD537FD" w:rsidR="003737B0" w:rsidRDefault="003737B0" w:rsidP="003737B0">
      <w:pPr>
        <w:pStyle w:val="Nincstrkz"/>
        <w:jc w:val="both"/>
        <w:rPr>
          <w:rFonts w:ascii="Times New Roman" w:hAnsi="Times New Roman" w:cs="Times New Roman"/>
          <w:lang w:eastAsia="hu-HU"/>
        </w:rPr>
      </w:pPr>
      <w:r w:rsidRPr="003737B0">
        <w:rPr>
          <w:rFonts w:ascii="Times New Roman" w:hAnsi="Times New Roman" w:cs="Times New Roman"/>
          <w:lang w:eastAsia="hu-HU"/>
        </w:rPr>
        <w:t xml:space="preserve">2024. december 13-án lép hatályba az EU 2023/988-as Általános Termékbiztonsági Rendelete, amely az online piacterekre is számos konkrét kötelezettséget ír elő, annak érdekében, hogy nagyobb felelősséget vállaljanak a veszélyes termékek online értékesítésének a kezelésében. Kire vonatkoznak az új szabályok? Hogyan tudunk megfelelni? Milyen intézkedéseket kell bevezetni? Hogyan zajlanak a piacfelügyeleti eljárások? A Budapesti Kereskedelmi és Iparkamara rendezvényén választ kaphatnak kérdéseikre. </w:t>
      </w:r>
    </w:p>
    <w:p w14:paraId="6B4D7116" w14:textId="77777777" w:rsidR="003737B0" w:rsidRPr="003737B0" w:rsidRDefault="003737B0" w:rsidP="003737B0">
      <w:pPr>
        <w:pStyle w:val="Nincstrkz"/>
        <w:jc w:val="both"/>
        <w:rPr>
          <w:rFonts w:ascii="Times New Roman" w:hAnsi="Times New Roman" w:cs="Times New Roman"/>
          <w:lang w:eastAsia="hu-HU"/>
        </w:rPr>
      </w:pPr>
    </w:p>
    <w:p w14:paraId="6C240580" w14:textId="77777777" w:rsidR="003737B0" w:rsidRDefault="003737B0" w:rsidP="003737B0">
      <w:pPr>
        <w:pStyle w:val="Nincstrkz"/>
        <w:jc w:val="both"/>
        <w:rPr>
          <w:rFonts w:ascii="Times New Roman" w:hAnsi="Times New Roman" w:cs="Times New Roman"/>
          <w:lang w:eastAsia="hu-HU"/>
        </w:rPr>
      </w:pPr>
      <w:r w:rsidRPr="003737B0">
        <w:rPr>
          <w:rFonts w:ascii="Times New Roman" w:hAnsi="Times New Roman" w:cs="Times New Roman"/>
          <w:lang w:eastAsia="hu-HU"/>
        </w:rPr>
        <w:t xml:space="preserve">Előadó </w:t>
      </w:r>
      <w:r w:rsidRPr="003737B0">
        <w:rPr>
          <w:rFonts w:ascii="Times New Roman" w:hAnsi="Times New Roman" w:cs="Times New Roman"/>
          <w:b/>
          <w:bCs/>
          <w:lang w:eastAsia="hu-HU"/>
        </w:rPr>
        <w:t>dr. Tóth Gábor</w:t>
      </w:r>
      <w:r w:rsidRPr="003737B0">
        <w:rPr>
          <w:rFonts w:ascii="Times New Roman" w:hAnsi="Times New Roman" w:cs="Times New Roman"/>
          <w:lang w:eastAsia="hu-HU"/>
        </w:rPr>
        <w:t xml:space="preserve"> osztályvezető, Budapest Főváros Kormányhivatala, Fogyasztóvédelmi Főosztály, Fogyasztóvédelmi Osztály </w:t>
      </w:r>
    </w:p>
    <w:p w14:paraId="14242020" w14:textId="77777777" w:rsidR="003737B0" w:rsidRPr="003737B0" w:rsidRDefault="003737B0" w:rsidP="003737B0">
      <w:pPr>
        <w:pStyle w:val="Nincstrkz"/>
        <w:jc w:val="both"/>
        <w:rPr>
          <w:rFonts w:ascii="Times New Roman" w:hAnsi="Times New Roman" w:cs="Times New Roman"/>
          <w:lang w:eastAsia="hu-HU"/>
        </w:rPr>
      </w:pPr>
    </w:p>
    <w:p w14:paraId="3CF40087" w14:textId="77777777" w:rsidR="003737B0" w:rsidRDefault="003737B0" w:rsidP="003737B0">
      <w:pPr>
        <w:pStyle w:val="Nincstrkz"/>
        <w:jc w:val="both"/>
        <w:rPr>
          <w:rFonts w:ascii="Times New Roman" w:hAnsi="Times New Roman" w:cs="Times New Roman"/>
          <w:b/>
          <w:bCs/>
          <w:lang w:eastAsia="hu-HU"/>
        </w:rPr>
      </w:pPr>
      <w:r w:rsidRPr="003737B0">
        <w:rPr>
          <w:rFonts w:ascii="Times New Roman" w:hAnsi="Times New Roman" w:cs="Times New Roman"/>
          <w:b/>
          <w:bCs/>
          <w:lang w:eastAsia="hu-HU"/>
        </w:rPr>
        <w:t xml:space="preserve">Időpont: 2024. december 9. (hétfő) 14:00-15:30 </w:t>
      </w:r>
    </w:p>
    <w:p w14:paraId="6905EECA" w14:textId="77777777" w:rsidR="003737B0" w:rsidRPr="003737B0" w:rsidRDefault="003737B0" w:rsidP="003737B0">
      <w:pPr>
        <w:pStyle w:val="Nincstrkz"/>
        <w:jc w:val="both"/>
        <w:rPr>
          <w:rFonts w:ascii="Times New Roman" w:hAnsi="Times New Roman" w:cs="Times New Roman"/>
          <w:b/>
          <w:bCs/>
          <w:lang w:eastAsia="hu-HU"/>
        </w:rPr>
      </w:pPr>
    </w:p>
    <w:p w14:paraId="77C50CC9" w14:textId="77777777" w:rsidR="003737B0" w:rsidRPr="003737B0" w:rsidRDefault="003737B0" w:rsidP="003737B0">
      <w:pPr>
        <w:pStyle w:val="Nincstrkz"/>
        <w:jc w:val="both"/>
        <w:rPr>
          <w:rFonts w:ascii="Times New Roman" w:hAnsi="Times New Roman" w:cs="Times New Roman"/>
          <w:b/>
          <w:bCs/>
          <w:lang w:eastAsia="hu-HU"/>
        </w:rPr>
      </w:pPr>
      <w:r w:rsidRPr="003737B0">
        <w:rPr>
          <w:rFonts w:ascii="Times New Roman" w:hAnsi="Times New Roman" w:cs="Times New Roman"/>
          <w:b/>
          <w:bCs/>
          <w:lang w:eastAsia="hu-HU"/>
        </w:rPr>
        <w:t xml:space="preserve">Helyszín: Teams Webinar az alábbi linkre kattintva: </w:t>
      </w:r>
    </w:p>
    <w:p w14:paraId="5D8881BD" w14:textId="77777777" w:rsidR="003737B0" w:rsidRPr="003737B0" w:rsidRDefault="003737B0" w:rsidP="003737B0">
      <w:pPr>
        <w:pStyle w:val="Nincstrkz"/>
        <w:jc w:val="both"/>
        <w:rPr>
          <w:rFonts w:ascii="Times New Roman" w:hAnsi="Times New Roman" w:cs="Times New Roman"/>
          <w:lang w:eastAsia="hu-HU"/>
        </w:rPr>
      </w:pPr>
      <w:hyperlink r:id="rId43" w:tgtFrame="_blank" w:tooltip="Eredeti URL-cím: https://teams.microsoft.com/l/meetup-join/19:meeting_NGVkNjgyN2QtMzQ1Yi00ZmY3LWFjMTItNDE1MDY4OTE4NDU1@thread.v2/0?context=%7B%22Tid%22:%222d4ad335-4cc9-4652-8a7c-2bf8718e11e5%22,%22Oid%22:%2278ef9f66-2ed6-4da7-86ad-7a2ea2533168%22%7D. Kat" w:history="1">
        <w:r w:rsidRPr="003737B0">
          <w:rPr>
            <w:rStyle w:val="Hiperhivatkozs"/>
            <w:rFonts w:ascii="Times New Roman" w:hAnsi="Times New Roman" w:cs="Times New Roman"/>
            <w:lang w:eastAsia="hu-HU"/>
          </w:rPr>
          <w:t>https://teams.microsoft.com/l/meetup-join/19:meeting_NGVkNjgyN2QtMzQ1Yi00ZmY3LWFjMTItNDE1MDY4OTE4NDU1@thread.v2/0?context=%7B%22Tid%22:%222d4ad335-4cc9-4652-8a7c-2bf8718e11e5%22,%22Oid%22:%2278ef9f66-2ed6-4da7-86ad-7a2ea2533168%22%7D</w:t>
        </w:r>
      </w:hyperlink>
    </w:p>
    <w:p w14:paraId="58E62047" w14:textId="77777777" w:rsidR="003737B0" w:rsidRPr="003737B0" w:rsidRDefault="003737B0" w:rsidP="003737B0">
      <w:pPr>
        <w:pStyle w:val="Nincstrkz"/>
        <w:jc w:val="both"/>
        <w:rPr>
          <w:rFonts w:ascii="Times New Roman" w:hAnsi="Times New Roman" w:cs="Times New Roman"/>
          <w:lang w:eastAsia="hu-HU"/>
        </w:rPr>
      </w:pPr>
    </w:p>
    <w:p w14:paraId="0F711DDC" w14:textId="3155A022" w:rsidR="003737B0" w:rsidRPr="003737B0" w:rsidRDefault="003737B0" w:rsidP="003737B0">
      <w:pPr>
        <w:pStyle w:val="Nincstrkz"/>
        <w:jc w:val="both"/>
        <w:rPr>
          <w:rFonts w:ascii="Times New Roman" w:hAnsi="Times New Roman" w:cs="Times New Roman"/>
          <w:lang w:eastAsia="hu-HU"/>
        </w:rPr>
      </w:pPr>
      <w:r w:rsidRPr="003737B0">
        <w:rPr>
          <w:rFonts w:ascii="Times New Roman" w:hAnsi="Times New Roman" w:cs="Times New Roman"/>
          <w:lang w:eastAsia="hu-HU"/>
        </w:rPr>
        <w:lastRenderedPageBreak/>
        <w:t>Kérjük</w:t>
      </w:r>
      <w:r>
        <w:rPr>
          <w:rFonts w:ascii="Times New Roman" w:hAnsi="Times New Roman" w:cs="Times New Roman"/>
          <w:lang w:eastAsia="hu-HU"/>
        </w:rPr>
        <w:t>,</w:t>
      </w:r>
      <w:r w:rsidRPr="003737B0">
        <w:rPr>
          <w:rFonts w:ascii="Times New Roman" w:hAnsi="Times New Roman" w:cs="Times New Roman"/>
          <w:lang w:eastAsia="hu-HU"/>
        </w:rPr>
        <w:t xml:space="preserve"> kérdéseiket az esemény előtt emailben a  </w:t>
      </w:r>
      <w:hyperlink r:id="rId44" w:tooltip="mailto:fogyasztovedelem@bkik.hu" w:history="1">
        <w:r w:rsidRPr="003737B0">
          <w:rPr>
            <w:rStyle w:val="Hiperhivatkozs"/>
            <w:rFonts w:ascii="Times New Roman" w:hAnsi="Times New Roman" w:cs="Times New Roman"/>
            <w:lang w:eastAsia="hu-HU"/>
          </w:rPr>
          <w:t>fogyasztovedelem@bkik.hu</w:t>
        </w:r>
      </w:hyperlink>
      <w:r w:rsidRPr="003737B0">
        <w:rPr>
          <w:rFonts w:ascii="Times New Roman" w:hAnsi="Times New Roman" w:cs="Times New Roman"/>
          <w:b/>
          <w:bCs/>
          <w:u w:val="single"/>
          <w:lang w:eastAsia="hu-HU"/>
        </w:rPr>
        <w:t> </w:t>
      </w:r>
      <w:r w:rsidRPr="003737B0">
        <w:rPr>
          <w:rFonts w:ascii="Times New Roman" w:hAnsi="Times New Roman" w:cs="Times New Roman"/>
          <w:lang w:eastAsia="hu-HU"/>
        </w:rPr>
        <w:t>címre küldjék meg. </w:t>
      </w:r>
    </w:p>
    <w:p w14:paraId="01934124" w14:textId="77777777" w:rsidR="003737B0" w:rsidRPr="003737B0" w:rsidRDefault="003737B0" w:rsidP="003737B0">
      <w:pPr>
        <w:pStyle w:val="Nincstrkz"/>
        <w:jc w:val="both"/>
        <w:rPr>
          <w:rFonts w:ascii="Times New Roman" w:hAnsi="Times New Roman" w:cs="Times New Roman"/>
          <w:lang w:eastAsia="hu-HU"/>
        </w:rPr>
      </w:pPr>
      <w:r w:rsidRPr="003737B0">
        <w:rPr>
          <w:rFonts w:ascii="Times New Roman" w:hAnsi="Times New Roman" w:cs="Times New Roman"/>
          <w:lang w:eastAsia="hu-HU"/>
        </w:rPr>
        <w:t>A Webinar alatt szintén lesz lehetőség a kérdezésre a chat funkció használatával. </w:t>
      </w:r>
    </w:p>
    <w:p w14:paraId="7790BCAC" w14:textId="77777777" w:rsidR="00C73FF3" w:rsidRPr="001D498E" w:rsidRDefault="00C73FF3" w:rsidP="001D498E">
      <w:pPr>
        <w:jc w:val="both"/>
        <w:rPr>
          <w:rFonts w:ascii="Times New Roman" w:hAnsi="Times New Roman" w:cs="Times New Roman"/>
          <w:lang w:eastAsia="hu-HU"/>
        </w:rPr>
      </w:pPr>
    </w:p>
    <w:p w14:paraId="09F6A6DA" w14:textId="72A33BE1" w:rsidR="00725C25" w:rsidRDefault="00725C25" w:rsidP="009E2DAC">
      <w:pPr>
        <w:pStyle w:val="Cmsor1"/>
        <w:jc w:val="center"/>
        <w:rPr>
          <w:rFonts w:ascii="Arial" w:hAnsi="Arial" w:cs="Arial"/>
          <w:b/>
          <w:bCs/>
          <w:u w:val="single"/>
        </w:rPr>
      </w:pPr>
      <w:bookmarkStart w:id="46" w:name="_PÁLYÁZATOK"/>
      <w:bookmarkEnd w:id="46"/>
      <w:r w:rsidRPr="009E2DAC">
        <w:rPr>
          <w:rFonts w:ascii="Arial" w:hAnsi="Arial" w:cs="Arial"/>
          <w:b/>
          <w:bCs/>
          <w:u w:val="single"/>
        </w:rPr>
        <w:t>PÁLYÁZATOK</w:t>
      </w:r>
    </w:p>
    <w:p w14:paraId="3C158883" w14:textId="47EDD75A" w:rsidR="00976B02" w:rsidRPr="00976B02" w:rsidRDefault="001D498E" w:rsidP="00976B02">
      <w:pPr>
        <w:pStyle w:val="Cmsor1"/>
        <w:rPr>
          <w:rFonts w:ascii="Arial" w:hAnsi="Arial" w:cs="Arial"/>
          <w:b/>
          <w:bCs/>
          <w:u w:val="single"/>
        </w:rPr>
      </w:pPr>
      <w:bookmarkStart w:id="47" w:name="_Szakképzési_Díj"/>
      <w:bookmarkEnd w:id="47"/>
      <w:r>
        <w:rPr>
          <w:noProof/>
        </w:rPr>
        <w:drawing>
          <wp:anchor distT="0" distB="0" distL="114300" distR="114300" simplePos="0" relativeHeight="251885568" behindDoc="1" locked="0" layoutInCell="1" allowOverlap="1" wp14:anchorId="548094B0" wp14:editId="5C92CCE4">
            <wp:simplePos x="0" y="0"/>
            <wp:positionH relativeFrom="column">
              <wp:posOffset>3693795</wp:posOffset>
            </wp:positionH>
            <wp:positionV relativeFrom="paragraph">
              <wp:posOffset>368300</wp:posOffset>
            </wp:positionV>
            <wp:extent cx="2216150" cy="1019175"/>
            <wp:effectExtent l="0" t="0" r="0" b="9525"/>
            <wp:wrapTight wrapText="bothSides">
              <wp:wrapPolygon edited="0">
                <wp:start x="0" y="0"/>
                <wp:lineTo x="0" y="21398"/>
                <wp:lineTo x="21352" y="21398"/>
                <wp:lineTo x="21352" y="0"/>
                <wp:lineTo x="0" y="0"/>
              </wp:wrapPolygon>
            </wp:wrapTight>
            <wp:docPr id="1878268463" name="Kép 1" descr="Szakképzési díj – A Német-Magyar Ipari- és Kereskedelmi Kamara Szallépzési  Dí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akképzési díj – A Német-Magyar Ipari- és Kereskedelmi Kamara Szallépzési  Díj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6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B02" w:rsidRPr="00976B02">
        <w:rPr>
          <w:rFonts w:ascii="Arial" w:hAnsi="Arial" w:cs="Arial"/>
          <w:b/>
          <w:bCs/>
          <w:u w:val="single"/>
        </w:rPr>
        <w:t>Szakképzési Díj</w:t>
      </w:r>
    </w:p>
    <w:p w14:paraId="5FB4FD7A" w14:textId="25805948" w:rsidR="00976B02" w:rsidRPr="00976B02" w:rsidRDefault="00976B02" w:rsidP="00976B02">
      <w:pPr>
        <w:spacing w:after="0" w:line="276" w:lineRule="auto"/>
        <w:jc w:val="both"/>
        <w:rPr>
          <w:rFonts w:ascii="Times New Roman" w:eastAsia="Calibri" w:hAnsi="Times New Roman" w:cs="Times New Roman"/>
          <w:kern w:val="0"/>
          <w:lang w:val="de-DE" w:eastAsia="hu-HU"/>
          <w14:ligatures w14:val="none"/>
        </w:rPr>
      </w:pPr>
      <w:r w:rsidRPr="00976B02">
        <w:rPr>
          <w:rFonts w:ascii="Times New Roman" w:eastAsia="Calibri" w:hAnsi="Times New Roman" w:cs="Times New Roman"/>
          <w:kern w:val="0"/>
          <w:lang w:eastAsia="hu-HU"/>
          <w14:ligatures w14:val="none"/>
        </w:rPr>
        <w:t xml:space="preserve">A Német-Magyar Ipari és Kereskedelmi Kamara (DUIHK) idén tizenegyedik alkalommal hirdeti meg a </w:t>
      </w:r>
      <w:r w:rsidRPr="00976B02">
        <w:rPr>
          <w:rFonts w:ascii="Times New Roman" w:eastAsia="Calibri" w:hAnsi="Times New Roman" w:cs="Times New Roman"/>
          <w:b/>
          <w:bCs/>
          <w:kern w:val="0"/>
          <w:lang w:eastAsia="hu-HU"/>
          <w14:ligatures w14:val="none"/>
        </w:rPr>
        <w:t>„Szakképzési Díj”</w:t>
      </w:r>
      <w:r w:rsidRPr="00976B02">
        <w:rPr>
          <w:rFonts w:ascii="Times New Roman" w:eastAsia="Calibri" w:hAnsi="Times New Roman" w:cs="Times New Roman"/>
          <w:kern w:val="0"/>
          <w:lang w:eastAsia="hu-HU"/>
          <w14:ligatures w14:val="none"/>
        </w:rPr>
        <w:t xml:space="preserve"> pályázatot. A Díj legfőbb célja, hogy emelje a gyakorlatorientált szakképzés színvonalát és társadalmi megbecsülését Magyarországon. </w:t>
      </w:r>
    </w:p>
    <w:p w14:paraId="3D6D17D3" w14:textId="77777777" w:rsidR="00976B02" w:rsidRPr="00976B02" w:rsidRDefault="00976B02" w:rsidP="00976B02">
      <w:pPr>
        <w:spacing w:after="0" w:line="276" w:lineRule="auto"/>
        <w:jc w:val="both"/>
        <w:rPr>
          <w:rFonts w:ascii="Times New Roman" w:eastAsia="Calibri" w:hAnsi="Times New Roman" w:cs="Times New Roman"/>
          <w:kern w:val="0"/>
          <w:lang w:val="de-DE" w:eastAsia="hu-HU"/>
          <w14:ligatures w14:val="none"/>
        </w:rPr>
      </w:pPr>
      <w:r w:rsidRPr="00976B02">
        <w:rPr>
          <w:rFonts w:ascii="Times New Roman" w:eastAsia="Calibri" w:hAnsi="Times New Roman" w:cs="Times New Roman"/>
          <w:kern w:val="0"/>
          <w:lang w:eastAsia="hu-HU"/>
          <w14:ligatures w14:val="none"/>
        </w:rPr>
        <w:t> </w:t>
      </w:r>
    </w:p>
    <w:p w14:paraId="1D37BFB6" w14:textId="625E1906" w:rsidR="00976B02" w:rsidRPr="001D498E" w:rsidRDefault="00976B02" w:rsidP="00976B02">
      <w:pPr>
        <w:spacing w:after="0" w:line="276" w:lineRule="auto"/>
        <w:jc w:val="both"/>
        <w:rPr>
          <w:rFonts w:ascii="Times New Roman" w:eastAsia="Calibri" w:hAnsi="Times New Roman" w:cs="Times New Roman"/>
          <w:kern w:val="0"/>
          <w:lang w:val="de-DE" w:eastAsia="hu-HU"/>
          <w14:ligatures w14:val="none"/>
        </w:rPr>
      </w:pPr>
      <w:r w:rsidRPr="001D498E">
        <w:rPr>
          <w:rFonts w:ascii="Times New Roman" w:eastAsia="Calibri" w:hAnsi="Times New Roman" w:cs="Times New Roman"/>
          <w:kern w:val="0"/>
          <w:lang w:eastAsia="hu-HU"/>
          <w14:ligatures w14:val="none"/>
        </w:rPr>
        <w:t>A pályázaton várj</w:t>
      </w:r>
      <w:r w:rsidR="001D498E" w:rsidRPr="001D498E">
        <w:rPr>
          <w:rFonts w:ascii="Times New Roman" w:eastAsia="Calibri" w:hAnsi="Times New Roman" w:cs="Times New Roman"/>
          <w:kern w:val="0"/>
          <w:lang w:eastAsia="hu-HU"/>
          <w14:ligatures w14:val="none"/>
        </w:rPr>
        <w:t>á</w:t>
      </w:r>
      <w:r w:rsidRPr="001D498E">
        <w:rPr>
          <w:rFonts w:ascii="Times New Roman" w:eastAsia="Calibri" w:hAnsi="Times New Roman" w:cs="Times New Roman"/>
          <w:kern w:val="0"/>
          <w:lang w:eastAsia="hu-HU"/>
          <w14:ligatures w14:val="none"/>
        </w:rPr>
        <w:t xml:space="preserve">k a magyarországi </w:t>
      </w:r>
      <w:r w:rsidRPr="001D498E">
        <w:rPr>
          <w:rFonts w:ascii="Times New Roman" w:eastAsia="Calibri" w:hAnsi="Times New Roman" w:cs="Times New Roman"/>
          <w:b/>
          <w:bCs/>
          <w:kern w:val="0"/>
          <w:lang w:eastAsia="hu-HU"/>
          <w14:ligatures w14:val="none"/>
        </w:rPr>
        <w:t>szakképzésben aktívan közreműködő szervezetek</w:t>
      </w:r>
      <w:r w:rsidRPr="001D498E">
        <w:rPr>
          <w:rFonts w:ascii="Times New Roman" w:eastAsia="Calibri" w:hAnsi="Times New Roman" w:cs="Times New Roman"/>
          <w:kern w:val="0"/>
          <w:lang w:eastAsia="hu-HU"/>
          <w14:ligatures w14:val="none"/>
        </w:rPr>
        <w:t xml:space="preserve"> - vállalatok, iskolák, kamarák, civil szervezetek, vagy akár magánszemélyek - jelentkezését, függetlenül attól, hogy tagjai-e Kamarának.</w:t>
      </w:r>
    </w:p>
    <w:p w14:paraId="19E47106" w14:textId="77777777" w:rsidR="00976B02" w:rsidRPr="00976B02" w:rsidRDefault="00976B02" w:rsidP="00976B02">
      <w:pPr>
        <w:spacing w:after="0" w:line="276" w:lineRule="auto"/>
        <w:jc w:val="both"/>
        <w:rPr>
          <w:rFonts w:ascii="Times New Roman" w:eastAsia="Calibri" w:hAnsi="Times New Roman" w:cs="Times New Roman"/>
          <w:kern w:val="0"/>
          <w:lang w:val="de-DE" w:eastAsia="hu-HU"/>
          <w14:ligatures w14:val="none"/>
        </w:rPr>
      </w:pPr>
      <w:r w:rsidRPr="00976B02">
        <w:rPr>
          <w:rFonts w:ascii="Times New Roman" w:eastAsia="Calibri" w:hAnsi="Times New Roman" w:cs="Times New Roman"/>
          <w:kern w:val="0"/>
          <w:lang w:eastAsia="hu-HU"/>
          <w14:ligatures w14:val="none"/>
        </w:rPr>
        <w:t>A pályázat révén a pályázók a DUIHK által egy szélesebb nyilvánosság előtt is ismertethetik projektjüket, még akkor is, ha esetleg nem kerülnek a nyertesek közé. Ezáltal megoldásaik, tapasztalataik hozzáférhetővé válnak más szereplők számára is, ezzel hozzájárulva az egész hazai szakképzési rendszer további erősítéséhez.</w:t>
      </w:r>
    </w:p>
    <w:p w14:paraId="6BD0B33E" w14:textId="77777777" w:rsidR="00976B02" w:rsidRPr="00976B02" w:rsidRDefault="00976B02" w:rsidP="00976B02">
      <w:pPr>
        <w:spacing w:after="0" w:line="276" w:lineRule="auto"/>
        <w:jc w:val="both"/>
        <w:rPr>
          <w:rFonts w:ascii="Times New Roman" w:eastAsia="Calibri" w:hAnsi="Times New Roman" w:cs="Times New Roman"/>
          <w:kern w:val="0"/>
          <w:lang w:val="de-DE" w:eastAsia="hu-HU"/>
          <w14:ligatures w14:val="none"/>
        </w:rPr>
      </w:pPr>
      <w:r w:rsidRPr="00976B02">
        <w:rPr>
          <w:rFonts w:ascii="Times New Roman" w:eastAsia="Calibri" w:hAnsi="Times New Roman" w:cs="Times New Roman"/>
          <w:kern w:val="0"/>
          <w:lang w:eastAsia="hu-HU"/>
          <w14:ligatures w14:val="none"/>
        </w:rPr>
        <w:t> </w:t>
      </w:r>
    </w:p>
    <w:p w14:paraId="407936FA" w14:textId="77777777" w:rsidR="00976B02" w:rsidRDefault="00976B02" w:rsidP="00976B02">
      <w:pPr>
        <w:spacing w:after="0" w:line="276" w:lineRule="auto"/>
        <w:jc w:val="both"/>
        <w:rPr>
          <w:rFonts w:ascii="Times New Roman" w:eastAsia="Calibri" w:hAnsi="Times New Roman" w:cs="Times New Roman"/>
          <w:kern w:val="0"/>
          <w:lang w:eastAsia="hu-HU"/>
          <w14:ligatures w14:val="none"/>
        </w:rPr>
      </w:pPr>
      <w:r w:rsidRPr="00976B02">
        <w:rPr>
          <w:rFonts w:ascii="Times New Roman" w:eastAsia="Calibri" w:hAnsi="Times New Roman" w:cs="Times New Roman"/>
          <w:kern w:val="0"/>
          <w:lang w:eastAsia="hu-HU"/>
          <w14:ligatures w14:val="none"/>
        </w:rPr>
        <w:t xml:space="preserve">A Díjjal és a pályázattal kapcsolatos tudnivalókat megtalálja a </w:t>
      </w:r>
      <w:hyperlink r:id="rId46" w:history="1">
        <w:r w:rsidRPr="001D498E">
          <w:rPr>
            <w:rFonts w:ascii="Times New Roman" w:eastAsia="Calibri" w:hAnsi="Times New Roman" w:cs="Times New Roman"/>
            <w:b/>
            <w:bCs/>
            <w:color w:val="0000FF"/>
            <w:kern w:val="0"/>
            <w:lang w:eastAsia="hu-HU"/>
            <w14:ligatures w14:val="none"/>
          </w:rPr>
          <w:t>szakkepzesidij.hu</w:t>
        </w:r>
      </w:hyperlink>
      <w:r w:rsidRPr="00976B02">
        <w:rPr>
          <w:rFonts w:ascii="Times New Roman" w:eastAsia="Calibri" w:hAnsi="Times New Roman" w:cs="Times New Roman"/>
          <w:kern w:val="0"/>
          <w:lang w:val="de-DE" w:eastAsia="hu-HU"/>
          <w14:ligatures w14:val="none"/>
        </w:rPr>
        <w:t xml:space="preserve"> </w:t>
      </w:r>
      <w:r w:rsidRPr="00976B02">
        <w:rPr>
          <w:rFonts w:ascii="Times New Roman" w:eastAsia="Calibri" w:hAnsi="Times New Roman" w:cs="Times New Roman"/>
          <w:kern w:val="0"/>
          <w:lang w:eastAsia="hu-HU"/>
          <w14:ligatures w14:val="none"/>
        </w:rPr>
        <w:t xml:space="preserve">honlapon. Ott letölthetik a jelentkezéshez szükséges dokumentumokat is, valamint megtekinthetik a korábbi pályázatok eredményeit. </w:t>
      </w:r>
    </w:p>
    <w:p w14:paraId="7CD69E1B" w14:textId="77777777" w:rsidR="001D498E" w:rsidRDefault="001D498E" w:rsidP="00976B02">
      <w:pPr>
        <w:spacing w:after="0" w:line="276" w:lineRule="auto"/>
        <w:jc w:val="both"/>
        <w:rPr>
          <w:rFonts w:ascii="Times New Roman" w:eastAsia="Calibri" w:hAnsi="Times New Roman" w:cs="Times New Roman"/>
          <w:kern w:val="0"/>
          <w:lang w:eastAsia="hu-HU"/>
          <w14:ligatures w14:val="none"/>
        </w:rPr>
      </w:pPr>
    </w:p>
    <w:p w14:paraId="50BE93CE" w14:textId="6689B934" w:rsidR="001D498E" w:rsidRPr="001D498E" w:rsidRDefault="001D498E" w:rsidP="00976B02">
      <w:pPr>
        <w:spacing w:after="0" w:line="276" w:lineRule="auto"/>
        <w:jc w:val="both"/>
        <w:rPr>
          <w:rFonts w:ascii="Times New Roman" w:eastAsia="Calibri" w:hAnsi="Times New Roman" w:cs="Times New Roman"/>
          <w:b/>
          <w:bCs/>
          <w:kern w:val="0"/>
          <w:lang w:val="de-DE" w:eastAsia="hu-HU"/>
          <w14:ligatures w14:val="none"/>
        </w:rPr>
      </w:pPr>
      <w:r w:rsidRPr="001D498E">
        <w:rPr>
          <w:rFonts w:ascii="Times New Roman" w:eastAsia="Calibri" w:hAnsi="Times New Roman" w:cs="Times New Roman"/>
          <w:b/>
          <w:bCs/>
          <w:kern w:val="0"/>
          <w:lang w:eastAsia="hu-HU"/>
          <w14:ligatures w14:val="none"/>
        </w:rPr>
        <w:t xml:space="preserve">A pályázatok beadási határideje: 2025. január 31. </w:t>
      </w:r>
    </w:p>
    <w:p w14:paraId="053EEC91" w14:textId="77777777" w:rsidR="00976B02" w:rsidRPr="00976B02" w:rsidRDefault="00976B02" w:rsidP="00976B02">
      <w:pPr>
        <w:spacing w:after="0" w:line="276" w:lineRule="auto"/>
        <w:jc w:val="both"/>
        <w:rPr>
          <w:rFonts w:ascii="Times New Roman" w:eastAsia="Calibri" w:hAnsi="Times New Roman" w:cs="Times New Roman"/>
          <w:kern w:val="0"/>
          <w:lang w:val="de-DE" w:eastAsia="hu-HU"/>
          <w14:ligatures w14:val="none"/>
        </w:rPr>
      </w:pPr>
      <w:r w:rsidRPr="00976B02">
        <w:rPr>
          <w:rFonts w:ascii="Times New Roman" w:eastAsia="Calibri" w:hAnsi="Times New Roman" w:cs="Times New Roman"/>
          <w:kern w:val="0"/>
          <w:lang w:eastAsia="hu-HU"/>
          <w14:ligatures w14:val="none"/>
        </w:rPr>
        <w:t> </w:t>
      </w:r>
    </w:p>
    <w:p w14:paraId="5FCE2739" w14:textId="77777777" w:rsidR="00976B02" w:rsidRPr="00976B02" w:rsidRDefault="00976B02" w:rsidP="00976B02">
      <w:pPr>
        <w:spacing w:after="0" w:line="276" w:lineRule="auto"/>
        <w:jc w:val="both"/>
        <w:rPr>
          <w:rFonts w:ascii="Times New Roman" w:eastAsia="Calibri" w:hAnsi="Times New Roman" w:cs="Times New Roman"/>
          <w:kern w:val="0"/>
          <w:lang w:val="de-DE" w:eastAsia="hu-HU"/>
          <w14:ligatures w14:val="none"/>
        </w:rPr>
      </w:pPr>
      <w:r w:rsidRPr="00976B02">
        <w:rPr>
          <w:rFonts w:ascii="Times New Roman" w:eastAsia="Calibri" w:hAnsi="Times New Roman" w:cs="Times New Roman"/>
          <w:kern w:val="0"/>
          <w:lang w:eastAsia="hu-HU"/>
          <w14:ligatures w14:val="none"/>
        </w:rPr>
        <w:t xml:space="preserve">A díjjal és a jelentkezéssel kapcsolatos további információkkal Borsos Bálint szívesen áll rendelkezésükre (telefon: 06 1 345 7630, e-mail: </w:t>
      </w:r>
      <w:hyperlink r:id="rId47" w:history="1">
        <w:r w:rsidRPr="00976B02">
          <w:rPr>
            <w:rFonts w:ascii="Times New Roman" w:eastAsia="Calibri" w:hAnsi="Times New Roman" w:cs="Times New Roman"/>
            <w:color w:val="0000FF"/>
            <w:kern w:val="0"/>
            <w:u w:val="single"/>
            <w:lang w:eastAsia="hu-HU"/>
            <w14:ligatures w14:val="none"/>
          </w:rPr>
          <w:t>borsos@ahkungarn.hu</w:t>
        </w:r>
      </w:hyperlink>
      <w:r w:rsidRPr="00976B02">
        <w:rPr>
          <w:rFonts w:ascii="Times New Roman" w:eastAsia="Calibri" w:hAnsi="Times New Roman" w:cs="Times New Roman"/>
          <w:kern w:val="0"/>
          <w:lang w:eastAsia="hu-HU"/>
          <w14:ligatures w14:val="none"/>
        </w:rPr>
        <w:t>).</w:t>
      </w:r>
    </w:p>
    <w:p w14:paraId="520F6549" w14:textId="4C92FAD9" w:rsidR="00325161" w:rsidRDefault="00976B02" w:rsidP="001D498E">
      <w:pPr>
        <w:autoSpaceDE w:val="0"/>
        <w:autoSpaceDN w:val="0"/>
        <w:spacing w:after="0" w:line="240" w:lineRule="auto"/>
        <w:jc w:val="both"/>
        <w:rPr>
          <w:lang w:eastAsia="hu-HU"/>
        </w:rPr>
      </w:pPr>
      <w:r w:rsidRPr="00976B02">
        <w:rPr>
          <w:rFonts w:ascii="Calibri" w:eastAsia="Calibri" w:hAnsi="Calibri" w:cs="Calibri"/>
          <w:kern w:val="0"/>
          <w:lang w:eastAsia="hu-HU"/>
          <w14:ligatures w14:val="none"/>
        </w:rPr>
        <w:t> </w:t>
      </w:r>
    </w:p>
    <w:bookmarkStart w:id="48" w:name="_Hlk184217659"/>
    <w:bookmarkStart w:id="49" w:name="_KKV-k_digitalizációjának_támogatása"/>
    <w:bookmarkEnd w:id="49"/>
    <w:p w14:paraId="74300FBD" w14:textId="77777777" w:rsidR="008C6D7A" w:rsidRPr="00FC0978" w:rsidRDefault="008C6D7A" w:rsidP="00FC0978">
      <w:pPr>
        <w:pStyle w:val="Cmsor1"/>
        <w:rPr>
          <w:rFonts w:ascii="Arial" w:hAnsi="Arial" w:cs="Arial"/>
          <w:b/>
          <w:bCs/>
          <w:u w:val="single"/>
        </w:rPr>
      </w:pPr>
      <w:r w:rsidRPr="00FC0978">
        <w:fldChar w:fldCharType="begin"/>
      </w:r>
      <w:r w:rsidRPr="00FC0978">
        <w:rPr>
          <w:rFonts w:ascii="Arial" w:hAnsi="Arial" w:cs="Arial"/>
          <w:b/>
          <w:bCs/>
          <w:u w:val="single"/>
        </w:rPr>
        <w:instrText>HYPERLINK "https://www.bkmkik.hu/hu/palyazatok/aktualis-palyazatok/7226-kkv-k-digitalizaciojanak-tamogatasa-hitelprogramok" \o "KKV-k digitalizációjának támogatása – hitelprogramok"</w:instrText>
      </w:r>
      <w:r w:rsidRPr="00FC0978">
        <w:fldChar w:fldCharType="separate"/>
      </w:r>
      <w:r w:rsidRPr="00FC0978">
        <w:rPr>
          <w:rStyle w:val="Hiperhivatkozs"/>
          <w:rFonts w:ascii="Arial" w:hAnsi="Arial" w:cs="Arial"/>
          <w:b/>
          <w:bCs/>
          <w:color w:val="2F5496" w:themeColor="accent1" w:themeShade="BF"/>
        </w:rPr>
        <w:t>KKV-k digitalizációjának támogatása – hitelprogramok</w:t>
      </w:r>
      <w:r w:rsidRPr="00FC0978">
        <w:rPr>
          <w:rStyle w:val="Hiperhivatkozs"/>
          <w:rFonts w:ascii="Arial" w:hAnsi="Arial" w:cs="Arial"/>
          <w:b/>
          <w:bCs/>
          <w:color w:val="2F5496" w:themeColor="accent1" w:themeShade="BF"/>
        </w:rPr>
        <w:fldChar w:fldCharType="end"/>
      </w:r>
      <w:bookmarkEnd w:id="48"/>
    </w:p>
    <w:p w14:paraId="17DCFF14" w14:textId="77777777" w:rsidR="008C6D7A" w:rsidRPr="00BE5831" w:rsidRDefault="008C6D7A" w:rsidP="00BE5831">
      <w:pPr>
        <w:jc w:val="both"/>
        <w:rPr>
          <w:rFonts w:ascii="Times New Roman" w:hAnsi="Times New Roman" w:cs="Times New Roman"/>
          <w:lang w:eastAsia="hu-HU"/>
        </w:rPr>
      </w:pPr>
      <w:r w:rsidRPr="00BE5831">
        <w:rPr>
          <w:rFonts w:ascii="Times New Roman" w:hAnsi="Times New Roman" w:cs="Times New Roman"/>
          <w:lang w:eastAsia="hu-HU"/>
        </w:rPr>
        <w:t>A Széchenyi Terv Plusz keretében megjelent a</w:t>
      </w:r>
    </w:p>
    <w:p w14:paraId="1432652E" w14:textId="77777777" w:rsidR="008C6D7A" w:rsidRPr="00BE5831" w:rsidRDefault="008C6D7A" w:rsidP="00BE5831">
      <w:pPr>
        <w:jc w:val="both"/>
        <w:rPr>
          <w:rFonts w:ascii="Times New Roman" w:hAnsi="Times New Roman" w:cs="Times New Roman"/>
          <w:lang w:eastAsia="hu-HU"/>
        </w:rPr>
      </w:pPr>
      <w:r w:rsidRPr="00BE5831">
        <w:rPr>
          <w:rFonts w:ascii="Times New Roman" w:hAnsi="Times New Roman" w:cs="Times New Roman"/>
          <w:lang w:eastAsia="hu-HU"/>
        </w:rPr>
        <w:t>- „Mikro-, kis- és középvállalkozások digitalizációjának támogatása egyműveletes kombinált hiteltermék keretében” című (DIMOP PLUSZ 1.2.3/A-24 kódszámú) felhívás (Kölcsön összege: 3-20 MFt, melynek maximum 50%-a igényelhető vissza nem térítendő támogatásként), és a</w:t>
      </w:r>
    </w:p>
    <w:p w14:paraId="6C60510D" w14:textId="77777777" w:rsidR="008C6D7A" w:rsidRPr="00BE5831" w:rsidRDefault="008C6D7A" w:rsidP="00BE5831">
      <w:pPr>
        <w:jc w:val="both"/>
        <w:rPr>
          <w:rFonts w:ascii="Times New Roman" w:hAnsi="Times New Roman" w:cs="Times New Roman"/>
          <w:lang w:eastAsia="hu-HU"/>
        </w:rPr>
      </w:pPr>
      <w:r w:rsidRPr="00BE5831">
        <w:rPr>
          <w:rFonts w:ascii="Times New Roman" w:hAnsi="Times New Roman" w:cs="Times New Roman"/>
          <w:lang w:eastAsia="hu-HU"/>
        </w:rPr>
        <w:t>- „Kis- és középvállalkozások digitalizációjának támogatása hitelprogram keretében” című (DIMOP PLUSZ 1.2.3/B-24 kódszámú) felhívás (Kölcsön összege: 20-200 MFt).</w:t>
      </w:r>
    </w:p>
    <w:p w14:paraId="4927E228" w14:textId="1A1A16B3" w:rsidR="008C6D7A" w:rsidRPr="00BE5831" w:rsidRDefault="008C6D7A" w:rsidP="00BE5831">
      <w:pPr>
        <w:jc w:val="both"/>
        <w:rPr>
          <w:rFonts w:ascii="Times New Roman" w:hAnsi="Times New Roman" w:cs="Times New Roman"/>
          <w:lang w:eastAsia="hu-HU"/>
        </w:rPr>
      </w:pPr>
      <w:r w:rsidRPr="00BE5831">
        <w:rPr>
          <w:rFonts w:ascii="Times New Roman" w:hAnsi="Times New Roman" w:cs="Times New Roman"/>
          <w:lang w:eastAsia="hu-HU"/>
        </w:rPr>
        <w:t> </w:t>
      </w:r>
      <w:r w:rsidRPr="00BE5831">
        <w:rPr>
          <w:rFonts w:ascii="Times New Roman" w:hAnsi="Times New Roman" w:cs="Times New Roman"/>
          <w:b/>
          <w:bCs/>
          <w:lang w:eastAsia="hu-HU"/>
        </w:rPr>
        <w:t>A támogatási kérelmek benyújtása 2024.12.05-től - 2027.06.30-ig lehetséges</w:t>
      </w:r>
      <w:r w:rsidRPr="00BE5831">
        <w:rPr>
          <w:rFonts w:ascii="Times New Roman" w:hAnsi="Times New Roman" w:cs="Times New Roman"/>
          <w:lang w:eastAsia="hu-HU"/>
        </w:rPr>
        <w:t>, kizárólag az MFB Zrt.-vel szerződéses kapcsolatban álló, megfelelő jogosítvánnyal rendelkező pénzügyi közvetítőknél (MFB Pont Plusz). Az MFB Pont Pluszok listáját az MFB Zrt. a honlapján (www.mfb.hu) teszi közzé.</w:t>
      </w:r>
    </w:p>
    <w:p w14:paraId="2A055D5F" w14:textId="77777777" w:rsidR="00226DBB" w:rsidRDefault="008C6D7A" w:rsidP="00C42A58">
      <w:pPr>
        <w:jc w:val="both"/>
        <w:rPr>
          <w:rFonts w:ascii="Times New Roman" w:hAnsi="Times New Roman" w:cs="Times New Roman"/>
          <w:lang w:eastAsia="hu-HU"/>
        </w:rPr>
      </w:pPr>
      <w:r w:rsidRPr="00BE5831">
        <w:rPr>
          <w:rFonts w:ascii="Times New Roman" w:hAnsi="Times New Roman" w:cs="Times New Roman"/>
          <w:lang w:eastAsia="hu-HU"/>
        </w:rPr>
        <w:t>További információk:</w:t>
      </w:r>
      <w:r w:rsidR="00C42A58">
        <w:rPr>
          <w:rFonts w:ascii="Times New Roman" w:hAnsi="Times New Roman" w:cs="Times New Roman"/>
          <w:lang w:eastAsia="hu-HU"/>
        </w:rPr>
        <w:t xml:space="preserve"> </w:t>
      </w:r>
    </w:p>
    <w:p w14:paraId="4DC70BE1" w14:textId="77777777" w:rsidR="00226DBB" w:rsidRDefault="008C6D7A" w:rsidP="00C42A58">
      <w:pPr>
        <w:jc w:val="both"/>
        <w:rPr>
          <w:rFonts w:ascii="Times New Roman" w:hAnsi="Times New Roman" w:cs="Times New Roman"/>
          <w:lang w:eastAsia="hu-HU"/>
        </w:rPr>
      </w:pPr>
      <w:hyperlink r:id="rId48" w:history="1">
        <w:r w:rsidRPr="00BE5831">
          <w:rPr>
            <w:rStyle w:val="Hiperhivatkozs"/>
            <w:rFonts w:ascii="Times New Roman" w:hAnsi="Times New Roman" w:cs="Times New Roman"/>
            <w:lang w:eastAsia="hu-HU"/>
          </w:rPr>
          <w:t>DIMOP PLUSZ 1.2.3/A-24</w:t>
        </w:r>
      </w:hyperlink>
      <w:r w:rsidR="00C42A58">
        <w:rPr>
          <w:rFonts w:ascii="Times New Roman" w:hAnsi="Times New Roman" w:cs="Times New Roman"/>
          <w:lang w:eastAsia="hu-HU"/>
        </w:rPr>
        <w:t xml:space="preserve">  </w:t>
      </w:r>
    </w:p>
    <w:p w14:paraId="2B46D4F7" w14:textId="2ADBCFFE" w:rsidR="00C42A58" w:rsidRDefault="008C6D7A" w:rsidP="00C42A58">
      <w:pPr>
        <w:jc w:val="both"/>
        <w:rPr>
          <w:rStyle w:val="Hiperhivatkozs"/>
          <w:rFonts w:ascii="Times New Roman" w:hAnsi="Times New Roman" w:cs="Times New Roman"/>
          <w:lang w:eastAsia="hu-HU"/>
        </w:rPr>
      </w:pPr>
      <w:hyperlink r:id="rId49" w:history="1">
        <w:r w:rsidRPr="00BE5831">
          <w:rPr>
            <w:rStyle w:val="Hiperhivatkozs"/>
            <w:rFonts w:ascii="Times New Roman" w:hAnsi="Times New Roman" w:cs="Times New Roman"/>
            <w:lang w:eastAsia="hu-HU"/>
          </w:rPr>
          <w:t>DIMOP PLUSZ 1.2.3/B-24</w:t>
        </w:r>
      </w:hyperlink>
    </w:p>
    <w:p w14:paraId="4F298985" w14:textId="77777777" w:rsidR="00C42A58" w:rsidRDefault="00C42A58" w:rsidP="00C42A58">
      <w:pPr>
        <w:jc w:val="both"/>
        <w:rPr>
          <w:rStyle w:val="Hiperhivatkozs"/>
          <w:rFonts w:ascii="Times New Roman" w:hAnsi="Times New Roman" w:cs="Times New Roman"/>
          <w:lang w:eastAsia="hu-HU"/>
        </w:rPr>
      </w:pPr>
    </w:p>
    <w:p w14:paraId="044B2076" w14:textId="77777777" w:rsidR="00C42A58" w:rsidRDefault="00C42A58" w:rsidP="00C42A58">
      <w:pPr>
        <w:jc w:val="both"/>
        <w:rPr>
          <w:rStyle w:val="Hiperhivatkozs"/>
          <w:rFonts w:ascii="Times New Roman" w:hAnsi="Times New Roman" w:cs="Times New Roman"/>
          <w:lang w:eastAsia="hu-HU"/>
        </w:rPr>
      </w:pPr>
    </w:p>
    <w:p w14:paraId="101F3EE6" w14:textId="48EA073F" w:rsidR="00CF3640" w:rsidRPr="00C73FF3" w:rsidRDefault="00C73FF3" w:rsidP="00C73FF3">
      <w:pPr>
        <w:pStyle w:val="Cmsor1"/>
        <w:jc w:val="center"/>
        <w:rPr>
          <w:rFonts w:ascii="Arial" w:hAnsi="Arial" w:cs="Arial"/>
          <w:b/>
          <w:bCs/>
          <w:u w:val="single"/>
        </w:rPr>
      </w:pPr>
      <w:bookmarkStart w:id="50" w:name="_Hlk184288527"/>
      <w:bookmarkStart w:id="51" w:name="_ÜNNEPI_ÜGYFÉLFOGADÁSUNK"/>
      <w:bookmarkEnd w:id="51"/>
      <w:r w:rsidRPr="00C73FF3">
        <w:rPr>
          <w:rFonts w:ascii="Arial" w:hAnsi="Arial" w:cs="Arial"/>
          <w:b/>
          <w:bCs/>
          <w:u w:val="single"/>
        </w:rPr>
        <w:lastRenderedPageBreak/>
        <w:t xml:space="preserve">ÜNNEPI </w:t>
      </w:r>
      <w:r>
        <w:rPr>
          <w:rFonts w:ascii="Arial" w:hAnsi="Arial" w:cs="Arial"/>
          <w:b/>
          <w:bCs/>
          <w:u w:val="single"/>
        </w:rPr>
        <w:t>ÜGYFÉLFOGADÁSUNK</w:t>
      </w:r>
    </w:p>
    <w:bookmarkEnd w:id="50"/>
    <w:p w14:paraId="4D615443" w14:textId="77777777" w:rsidR="00325161" w:rsidRPr="00325161" w:rsidRDefault="00325161" w:rsidP="00325161">
      <w:pPr>
        <w:rPr>
          <w:lang w:eastAsia="hu-HU"/>
        </w:rPr>
      </w:pPr>
    </w:p>
    <w:p w14:paraId="44FE3658" w14:textId="36D938A4" w:rsidR="0028574A" w:rsidRDefault="00C73FF3" w:rsidP="0028574A">
      <w:pPr>
        <w:rPr>
          <w:lang w:eastAsia="hu-HU"/>
        </w:rPr>
      </w:pPr>
      <w:r>
        <w:rPr>
          <w:rFonts w:ascii="Times New Roman" w:hAnsi="Times New Roman" w:cs="Times New Roman"/>
          <w:noProof/>
          <w:lang w:eastAsia="hu-HU"/>
        </w:rPr>
        <w:drawing>
          <wp:anchor distT="0" distB="0" distL="114300" distR="114300" simplePos="0" relativeHeight="251889664" behindDoc="1" locked="0" layoutInCell="1" allowOverlap="1" wp14:anchorId="03E711D7" wp14:editId="2B7B24B9">
            <wp:simplePos x="0" y="0"/>
            <wp:positionH relativeFrom="column">
              <wp:posOffset>59055</wp:posOffset>
            </wp:positionH>
            <wp:positionV relativeFrom="paragraph">
              <wp:posOffset>115570</wp:posOffset>
            </wp:positionV>
            <wp:extent cx="5760720" cy="5760720"/>
            <wp:effectExtent l="0" t="0" r="0" b="0"/>
            <wp:wrapTight wrapText="bothSides">
              <wp:wrapPolygon edited="0">
                <wp:start x="0" y="0"/>
                <wp:lineTo x="0" y="21500"/>
                <wp:lineTo x="21500" y="21500"/>
                <wp:lineTo x="21500" y="0"/>
                <wp:lineTo x="0" y="0"/>
              </wp:wrapPolygon>
            </wp:wrapTight>
            <wp:docPr id="98693432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34328" name="Kép 986934328"/>
                    <pic:cNvPicPr/>
                  </pic:nvPicPr>
                  <pic:blipFill>
                    <a:blip r:embed="rId50">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14:sizeRelH relativeFrom="page">
              <wp14:pctWidth>0</wp14:pctWidth>
            </wp14:sizeRelH>
            <wp14:sizeRelV relativeFrom="page">
              <wp14:pctHeight>0</wp14:pctHeight>
            </wp14:sizeRelV>
          </wp:anchor>
        </w:drawing>
      </w:r>
    </w:p>
    <w:bookmarkEnd w:id="38"/>
    <w:p w14:paraId="14A9E956" w14:textId="340659BB" w:rsidR="002E0EDD" w:rsidRDefault="00287A67" w:rsidP="002E0EDD">
      <w:pPr>
        <w:spacing w:after="0" w:line="240" w:lineRule="auto"/>
        <w:jc w:val="center"/>
        <w:rPr>
          <w:rFonts w:ascii="Times New Roman" w:hAnsi="Times New Roman" w:cs="Times New Roman"/>
          <w:i/>
          <w:iCs/>
          <w:kern w:val="0"/>
          <w:sz w:val="24"/>
          <w:szCs w:val="24"/>
          <w:lang w:eastAsia="hu-HU"/>
          <w14:ligatures w14:val="none"/>
        </w:rPr>
      </w:pPr>
      <w:r>
        <w:rPr>
          <w:noProof/>
        </w:rPr>
        <mc:AlternateContent>
          <mc:Choice Requires="wps">
            <w:drawing>
              <wp:anchor distT="0" distB="0" distL="114300" distR="114300" simplePos="0" relativeHeight="251666432" behindDoc="0" locked="0" layoutInCell="1" allowOverlap="1" wp14:anchorId="6073F989" wp14:editId="099495FB">
                <wp:simplePos x="0" y="0"/>
                <wp:positionH relativeFrom="column">
                  <wp:posOffset>0</wp:posOffset>
                </wp:positionH>
                <wp:positionV relativeFrom="paragraph">
                  <wp:posOffset>37465</wp:posOffset>
                </wp:positionV>
                <wp:extent cx="5819775" cy="0"/>
                <wp:effectExtent l="42545" t="43815" r="43180" b="41910"/>
                <wp:wrapNone/>
                <wp:docPr id="2095425447"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123C5" id="Egyenes összekötő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458.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" strokecolor="#2f5496 [2404]" strokeweight="6pt">
                <v:stroke joinstyle="miter"/>
              </v:line>
            </w:pict>
          </mc:Fallback>
        </mc:AlternateContent>
      </w:r>
    </w:p>
    <w:p w14:paraId="0BAA80E1" w14:textId="0AD084B0" w:rsidR="000E2AAD" w:rsidRPr="000E2AAD" w:rsidRDefault="000E2AAD" w:rsidP="002E0EDD">
      <w:pPr>
        <w:spacing w:after="0" w:line="240" w:lineRule="auto"/>
        <w:jc w:val="center"/>
        <w:rPr>
          <w:rFonts w:ascii="Times New Roman" w:hAnsi="Times New Roman" w:cs="Times New Roman"/>
          <w:i/>
          <w:iCs/>
          <w:kern w:val="0"/>
          <w:sz w:val="24"/>
          <w:szCs w:val="24"/>
          <w:lang w:eastAsia="hu-HU"/>
          <w14:ligatures w14:val="none"/>
        </w:rPr>
      </w:pPr>
      <w:r w:rsidRPr="000E2AAD">
        <w:rPr>
          <w:rFonts w:ascii="Times New Roman" w:hAnsi="Times New Roman" w:cs="Times New Roman"/>
          <w:i/>
          <w:iCs/>
          <w:kern w:val="0"/>
          <w:sz w:val="24"/>
          <w:szCs w:val="24"/>
          <w:lang w:eastAsia="hu-HU"/>
          <w14:ligatures w14:val="none"/>
        </w:rPr>
        <w:t>Összeállította a Nagykanizsai Kereskedelmi és Iparkamara</w:t>
      </w:r>
    </w:p>
    <w:p w14:paraId="69D68B65" w14:textId="2B2A7C9C" w:rsidR="002A12AF" w:rsidRDefault="000E2AAD" w:rsidP="002E0EDD">
      <w:pPr>
        <w:jc w:val="center"/>
      </w:pPr>
      <w:r w:rsidRPr="000E2AAD">
        <w:rPr>
          <w:rFonts w:ascii="Times New Roman" w:hAnsi="Times New Roman" w:cs="Times New Roman"/>
          <w:i/>
          <w:iCs/>
          <w:kern w:val="0"/>
          <w:sz w:val="24"/>
          <w:szCs w:val="24"/>
          <w:lang w:eastAsia="hu-HU"/>
          <w14:ligatures w14:val="none"/>
        </w:rPr>
        <w:t xml:space="preserve">Kérjük, amennyiben szeretne leiratkozni hírlevelünkről, írjon nekünk e-mailt a </w:t>
      </w:r>
      <w:hyperlink r:id="rId51" w:history="1">
        <w:r w:rsidR="00EB2D8C" w:rsidRPr="006B63A0">
          <w:rPr>
            <w:rStyle w:val="Hiperhivatkozs"/>
            <w:rFonts w:ascii="Times New Roman" w:eastAsiaTheme="majorEastAsia" w:hAnsi="Times New Roman" w:cs="Times New Roman"/>
            <w:i/>
            <w:iCs/>
            <w:kern w:val="0"/>
            <w:sz w:val="24"/>
            <w:szCs w:val="24"/>
            <w:lang w:eastAsia="hu-HU"/>
            <w14:ligatures w14:val="none"/>
          </w:rPr>
          <w:t>nakkik@nakkik.hu</w:t>
        </w:r>
      </w:hyperlink>
      <w:r w:rsidRPr="000E2AAD">
        <w:rPr>
          <w:rFonts w:ascii="Times New Roman" w:hAnsi="Times New Roman" w:cs="Times New Roman"/>
          <w:i/>
          <w:iCs/>
          <w:kern w:val="0"/>
          <w:sz w:val="24"/>
          <w:szCs w:val="24"/>
          <w:lang w:eastAsia="hu-HU"/>
          <w14:ligatures w14:val="none"/>
        </w:rPr>
        <w:t xml:space="preserve"> e-mail címre.</w:t>
      </w:r>
    </w:p>
    <w:sectPr w:rsidR="002A12AF" w:rsidSect="00CF3640">
      <w:headerReference w:type="default" r:id="rId52"/>
      <w:pgSz w:w="11906" w:h="16838"/>
      <w:pgMar w:top="1985"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DA8B3" w14:textId="77777777" w:rsidR="00355715" w:rsidRDefault="00355715" w:rsidP="00355715">
      <w:pPr>
        <w:spacing w:after="0" w:line="240" w:lineRule="auto"/>
      </w:pPr>
      <w:r>
        <w:separator/>
      </w:r>
    </w:p>
  </w:endnote>
  <w:endnote w:type="continuationSeparator" w:id="0">
    <w:p w14:paraId="4E4A2457" w14:textId="77777777" w:rsidR="00355715" w:rsidRDefault="00355715" w:rsidP="00355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526F6" w14:textId="77777777" w:rsidR="00355715" w:rsidRDefault="00355715" w:rsidP="00355715">
      <w:pPr>
        <w:spacing w:after="0" w:line="240" w:lineRule="auto"/>
      </w:pPr>
      <w:r>
        <w:separator/>
      </w:r>
    </w:p>
  </w:footnote>
  <w:footnote w:type="continuationSeparator" w:id="0">
    <w:p w14:paraId="5BE7ED6E" w14:textId="77777777" w:rsidR="00355715" w:rsidRDefault="00355715" w:rsidP="00355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9CC4D" w14:textId="236F74DB" w:rsidR="00355715" w:rsidRDefault="00355715" w:rsidP="008E0BD2">
    <w:pPr>
      <w:pStyle w:val="lfej"/>
      <w:jc w:val="right"/>
      <w:rPr>
        <w:rFonts w:ascii="Georgia" w:hAnsi="Georgia"/>
        <w:b/>
        <w:bCs/>
        <w:color w:val="4472C4" w:themeColor="accent1"/>
        <w:sz w:val="32"/>
        <w:szCs w:val="32"/>
        <w:lang w:eastAsia="hu-HU"/>
      </w:rPr>
    </w:pPr>
    <w:r>
      <w:rPr>
        <w:caps/>
        <w:noProof/>
        <w:color w:val="808080" w:themeColor="background1" w:themeShade="80"/>
        <w:sz w:val="20"/>
        <w:szCs w:val="20"/>
      </w:rPr>
      <w:drawing>
        <wp:anchor distT="0" distB="0" distL="114300" distR="114300" simplePos="0" relativeHeight="251660288" behindDoc="1" locked="0" layoutInCell="1" allowOverlap="1" wp14:anchorId="507B34E1" wp14:editId="03BCE3B3">
          <wp:simplePos x="0" y="0"/>
          <wp:positionH relativeFrom="column">
            <wp:posOffset>-556895</wp:posOffset>
          </wp:positionH>
          <wp:positionV relativeFrom="paragraph">
            <wp:posOffset>-208915</wp:posOffset>
          </wp:positionV>
          <wp:extent cx="2543175" cy="655320"/>
          <wp:effectExtent l="0" t="0" r="9525" b="0"/>
          <wp:wrapTight wrapText="bothSides">
            <wp:wrapPolygon edited="0">
              <wp:start x="2912" y="0"/>
              <wp:lineTo x="0" y="628"/>
              <wp:lineTo x="0" y="16326"/>
              <wp:lineTo x="971" y="20093"/>
              <wp:lineTo x="1294" y="20721"/>
              <wp:lineTo x="3883" y="20721"/>
              <wp:lineTo x="21519" y="20093"/>
              <wp:lineTo x="21519" y="4395"/>
              <wp:lineTo x="17636" y="2512"/>
              <wp:lineTo x="3721" y="0"/>
              <wp:lineTo x="2912" y="0"/>
            </wp:wrapPolygon>
          </wp:wrapTight>
          <wp:docPr id="1114614070" name="Kép 111461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67131" name="Kép 1491967131"/>
                  <pic:cNvPicPr/>
                </pic:nvPicPr>
                <pic:blipFill>
                  <a:blip r:embed="rId1">
                    <a:extLst>
                      <a:ext uri="{28A0092B-C50C-407E-A947-70E740481C1C}">
                        <a14:useLocalDpi xmlns:a14="http://schemas.microsoft.com/office/drawing/2010/main" val="0"/>
                      </a:ext>
                    </a:extLst>
                  </a:blip>
                  <a:stretch>
                    <a:fillRect/>
                  </a:stretch>
                </pic:blipFill>
                <pic:spPr>
                  <a:xfrm>
                    <a:off x="0" y="0"/>
                    <a:ext cx="2543175" cy="655320"/>
                  </a:xfrm>
                  <a:prstGeom prst="rect">
                    <a:avLst/>
                  </a:prstGeom>
                </pic:spPr>
              </pic:pic>
            </a:graphicData>
          </a:graphic>
          <wp14:sizeRelH relativeFrom="page">
            <wp14:pctWidth>0</wp14:pctWidth>
          </wp14:sizeRelH>
          <wp14:sizeRelV relativeFrom="page">
            <wp14:pctHeight>0</wp14:pctHeight>
          </wp14:sizeRelV>
        </wp:anchor>
      </w:drawing>
    </w:r>
    <w:r w:rsidR="00C32A66">
      <w:rPr>
        <w:rFonts w:ascii="Georgia" w:hAnsi="Georgia"/>
        <w:b/>
        <w:bCs/>
        <w:color w:val="4472C4" w:themeColor="accent1"/>
        <w:sz w:val="32"/>
        <w:szCs w:val="32"/>
        <w:lang w:eastAsia="hu-HU"/>
      </w:rPr>
      <w:t>1</w:t>
    </w:r>
    <w:r w:rsidR="00325161">
      <w:rPr>
        <w:rFonts w:ascii="Georgia" w:hAnsi="Georgia"/>
        <w:b/>
        <w:bCs/>
        <w:color w:val="4472C4" w:themeColor="accent1"/>
        <w:sz w:val="32"/>
        <w:szCs w:val="32"/>
        <w:lang w:eastAsia="hu-HU"/>
      </w:rPr>
      <w:t>1</w:t>
    </w:r>
    <w:r>
      <w:rPr>
        <w:rFonts w:ascii="Georgia" w:hAnsi="Georgia"/>
        <w:b/>
        <w:bCs/>
        <w:color w:val="4472C4" w:themeColor="accent1"/>
        <w:sz w:val="32"/>
        <w:szCs w:val="32"/>
        <w:lang w:eastAsia="hu-HU"/>
      </w:rPr>
      <w:t>. számú hírlevél</w:t>
    </w:r>
  </w:p>
  <w:p w14:paraId="325F28FA" w14:textId="09545871" w:rsidR="00355715" w:rsidRPr="00240D8B" w:rsidRDefault="00355715" w:rsidP="00B9109B">
    <w:pPr>
      <w:pStyle w:val="lfej"/>
      <w:jc w:val="right"/>
      <w:rPr>
        <w:rFonts w:ascii="Georgia" w:hAnsi="Georgia"/>
        <w:b/>
        <w:bCs/>
        <w:color w:val="4472C4" w:themeColor="accent1"/>
        <w:sz w:val="32"/>
        <w:szCs w:val="32"/>
        <w:lang w:eastAsia="hu-HU"/>
      </w:rPr>
    </w:pPr>
    <w:r w:rsidRPr="000E2AAD">
      <w:rPr>
        <w:rFonts w:ascii="Georgia" w:hAnsi="Georgia"/>
        <w:b/>
        <w:bCs/>
        <w:color w:val="4472C4" w:themeColor="accent1"/>
        <w:sz w:val="32"/>
        <w:szCs w:val="32"/>
        <w:lang w:eastAsia="hu-HU"/>
      </w:rPr>
      <w:t>202</w:t>
    </w:r>
    <w:r w:rsidR="00F21CEA">
      <w:rPr>
        <w:rFonts w:ascii="Georgia" w:hAnsi="Georgia"/>
        <w:b/>
        <w:bCs/>
        <w:color w:val="4472C4" w:themeColor="accent1"/>
        <w:sz w:val="32"/>
        <w:szCs w:val="32"/>
        <w:lang w:eastAsia="hu-HU"/>
      </w:rPr>
      <w:t>4</w:t>
    </w:r>
    <w:r w:rsidRPr="000E2AAD">
      <w:rPr>
        <w:rFonts w:ascii="Georgia" w:hAnsi="Georgia"/>
        <w:b/>
        <w:bCs/>
        <w:color w:val="4472C4" w:themeColor="accent1"/>
        <w:sz w:val="32"/>
        <w:szCs w:val="32"/>
        <w:lang w:eastAsia="hu-HU"/>
      </w:rPr>
      <w:t xml:space="preserve">. </w:t>
    </w:r>
    <w:r w:rsidR="00325161">
      <w:rPr>
        <w:rFonts w:ascii="Georgia" w:hAnsi="Georgia"/>
        <w:b/>
        <w:bCs/>
        <w:color w:val="4472C4" w:themeColor="accent1"/>
        <w:sz w:val="32"/>
        <w:szCs w:val="32"/>
        <w:lang w:eastAsia="hu-HU"/>
      </w:rPr>
      <w:t xml:space="preserve">december </w:t>
    </w:r>
    <w:r w:rsidR="00E60501">
      <w:rPr>
        <w:rFonts w:ascii="Georgia" w:hAnsi="Georgia"/>
        <w:b/>
        <w:bCs/>
        <w:color w:val="4472C4" w:themeColor="accent1"/>
        <w:sz w:val="32"/>
        <w:szCs w:val="32"/>
        <w:lang w:eastAsia="hu-HU"/>
      </w:rPr>
      <w:t>6</w:t>
    </w:r>
    <w:r w:rsidR="00325161">
      <w:rPr>
        <w:rFonts w:ascii="Georgia" w:hAnsi="Georgia"/>
        <w:b/>
        <w:bCs/>
        <w:color w:val="4472C4" w:themeColor="accent1"/>
        <w:sz w:val="32"/>
        <w:szCs w:val="32"/>
        <w:lang w:eastAsia="hu-HU"/>
      </w:rPr>
      <w:t xml:space="preserve">. </w:t>
    </w:r>
    <w:r w:rsidR="001B4310">
      <w:rPr>
        <w:rFonts w:ascii="Georgia" w:hAnsi="Georgia"/>
        <w:b/>
        <w:bCs/>
        <w:color w:val="4472C4" w:themeColor="accent1"/>
        <w:sz w:val="32"/>
        <w:szCs w:val="32"/>
        <w:lang w:eastAsia="hu-H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C40"/>
    <w:multiLevelType w:val="multilevel"/>
    <w:tmpl w:val="4588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6F40DD"/>
    <w:multiLevelType w:val="multilevel"/>
    <w:tmpl w:val="2F38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E490D"/>
    <w:multiLevelType w:val="hybridMultilevel"/>
    <w:tmpl w:val="718692CC"/>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59027FB"/>
    <w:multiLevelType w:val="multilevel"/>
    <w:tmpl w:val="E07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92EC5"/>
    <w:multiLevelType w:val="multilevel"/>
    <w:tmpl w:val="06EA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371A2"/>
    <w:multiLevelType w:val="hybridMultilevel"/>
    <w:tmpl w:val="DCCAB81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 w15:restartNumberingAfterBreak="0">
    <w:nsid w:val="1519046E"/>
    <w:multiLevelType w:val="multilevel"/>
    <w:tmpl w:val="56B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E57C4"/>
    <w:multiLevelType w:val="multilevel"/>
    <w:tmpl w:val="6B62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E662B2"/>
    <w:multiLevelType w:val="multilevel"/>
    <w:tmpl w:val="0A72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517BC0"/>
    <w:multiLevelType w:val="hybridMultilevel"/>
    <w:tmpl w:val="A7E23808"/>
    <w:lvl w:ilvl="0" w:tplc="040E000B">
      <w:start w:val="1"/>
      <w:numFmt w:val="bullet"/>
      <w:lvlText w:val=""/>
      <w:lvlJc w:val="left"/>
      <w:pPr>
        <w:ind w:left="360" w:hanging="360"/>
      </w:pPr>
      <w:rPr>
        <w:rFonts w:ascii="Wingdings" w:hAnsi="Wingdings"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 w15:restartNumberingAfterBreak="0">
    <w:nsid w:val="29FA2088"/>
    <w:multiLevelType w:val="multilevel"/>
    <w:tmpl w:val="5F1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F42F2"/>
    <w:multiLevelType w:val="multilevel"/>
    <w:tmpl w:val="EB62A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425E77"/>
    <w:multiLevelType w:val="multilevel"/>
    <w:tmpl w:val="8652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912441"/>
    <w:multiLevelType w:val="multilevel"/>
    <w:tmpl w:val="2D4E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D02390"/>
    <w:multiLevelType w:val="multilevel"/>
    <w:tmpl w:val="0508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910A3B"/>
    <w:multiLevelType w:val="hybridMultilevel"/>
    <w:tmpl w:val="6BB2E42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664A7EB1"/>
    <w:multiLevelType w:val="multilevel"/>
    <w:tmpl w:val="32C28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0733D7"/>
    <w:multiLevelType w:val="multilevel"/>
    <w:tmpl w:val="0578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1A004C"/>
    <w:multiLevelType w:val="multilevel"/>
    <w:tmpl w:val="2BE2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2A25DA"/>
    <w:multiLevelType w:val="multilevel"/>
    <w:tmpl w:val="9A94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BF2D53"/>
    <w:multiLevelType w:val="multilevel"/>
    <w:tmpl w:val="1EF4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607474">
    <w:abstractNumId w:val="9"/>
  </w:num>
  <w:num w:numId="2" w16cid:durableId="1647659595">
    <w:abstractNumId w:val="10"/>
  </w:num>
  <w:num w:numId="3" w16cid:durableId="964236006">
    <w:abstractNumId w:val="16"/>
  </w:num>
  <w:num w:numId="4" w16cid:durableId="886646388">
    <w:abstractNumId w:val="8"/>
  </w:num>
  <w:num w:numId="5" w16cid:durableId="1201438371">
    <w:abstractNumId w:val="19"/>
  </w:num>
  <w:num w:numId="6" w16cid:durableId="2078480869">
    <w:abstractNumId w:val="1"/>
  </w:num>
  <w:num w:numId="7" w16cid:durableId="1625697712">
    <w:abstractNumId w:val="11"/>
  </w:num>
  <w:num w:numId="8" w16cid:durableId="215551567">
    <w:abstractNumId w:val="20"/>
  </w:num>
  <w:num w:numId="9" w16cid:durableId="1478644214">
    <w:abstractNumId w:val="6"/>
  </w:num>
  <w:num w:numId="10" w16cid:durableId="897281223">
    <w:abstractNumId w:val="4"/>
  </w:num>
  <w:num w:numId="11" w16cid:durableId="876350793">
    <w:abstractNumId w:val="18"/>
  </w:num>
  <w:num w:numId="12" w16cid:durableId="1570074499">
    <w:abstractNumId w:val="17"/>
  </w:num>
  <w:num w:numId="13" w16cid:durableId="600259940">
    <w:abstractNumId w:val="12"/>
  </w:num>
  <w:num w:numId="14" w16cid:durableId="883635699">
    <w:abstractNumId w:val="14"/>
  </w:num>
  <w:num w:numId="15" w16cid:durableId="21384036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8299275">
    <w:abstractNumId w:val="0"/>
  </w:num>
  <w:num w:numId="17" w16cid:durableId="1208302811">
    <w:abstractNumId w:val="3"/>
  </w:num>
  <w:num w:numId="18" w16cid:durableId="1528836561">
    <w:abstractNumId w:val="7"/>
  </w:num>
  <w:num w:numId="19" w16cid:durableId="1170363716">
    <w:abstractNumId w:val="13"/>
  </w:num>
  <w:num w:numId="20" w16cid:durableId="925070216">
    <w:abstractNumId w:val="5"/>
  </w:num>
  <w:num w:numId="21" w16cid:durableId="2019887280">
    <w:abstractNumId w:val="2"/>
  </w:num>
  <w:num w:numId="22" w16cid:durableId="338239755">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AD"/>
    <w:rsid w:val="00003574"/>
    <w:rsid w:val="00012A6A"/>
    <w:rsid w:val="00014DCF"/>
    <w:rsid w:val="00016AD4"/>
    <w:rsid w:val="000204F4"/>
    <w:rsid w:val="00022ADE"/>
    <w:rsid w:val="00023B8D"/>
    <w:rsid w:val="00025BD9"/>
    <w:rsid w:val="00034A0B"/>
    <w:rsid w:val="00043C8E"/>
    <w:rsid w:val="00044445"/>
    <w:rsid w:val="0004575B"/>
    <w:rsid w:val="00050EAE"/>
    <w:rsid w:val="00060199"/>
    <w:rsid w:val="00064C95"/>
    <w:rsid w:val="000804D7"/>
    <w:rsid w:val="000A06B9"/>
    <w:rsid w:val="000A0CF0"/>
    <w:rsid w:val="000A7A5A"/>
    <w:rsid w:val="000B2C1D"/>
    <w:rsid w:val="000C0229"/>
    <w:rsid w:val="000C1675"/>
    <w:rsid w:val="000D265D"/>
    <w:rsid w:val="000D5101"/>
    <w:rsid w:val="000E0BA8"/>
    <w:rsid w:val="000E2AAD"/>
    <w:rsid w:val="000E3C4B"/>
    <w:rsid w:val="000E4FAA"/>
    <w:rsid w:val="000F5450"/>
    <w:rsid w:val="000F557C"/>
    <w:rsid w:val="001031F6"/>
    <w:rsid w:val="0010390A"/>
    <w:rsid w:val="00113904"/>
    <w:rsid w:val="00115CE8"/>
    <w:rsid w:val="00117456"/>
    <w:rsid w:val="001205FB"/>
    <w:rsid w:val="00124FA7"/>
    <w:rsid w:val="00125FFC"/>
    <w:rsid w:val="00135263"/>
    <w:rsid w:val="00150327"/>
    <w:rsid w:val="00150B52"/>
    <w:rsid w:val="001552FC"/>
    <w:rsid w:val="00161812"/>
    <w:rsid w:val="00162559"/>
    <w:rsid w:val="0016308D"/>
    <w:rsid w:val="001665B7"/>
    <w:rsid w:val="00171929"/>
    <w:rsid w:val="001755ED"/>
    <w:rsid w:val="001764BB"/>
    <w:rsid w:val="001823F7"/>
    <w:rsid w:val="00182F06"/>
    <w:rsid w:val="00183A23"/>
    <w:rsid w:val="0018641F"/>
    <w:rsid w:val="001918CF"/>
    <w:rsid w:val="00194CFE"/>
    <w:rsid w:val="00195352"/>
    <w:rsid w:val="00196B5C"/>
    <w:rsid w:val="001A0220"/>
    <w:rsid w:val="001A062D"/>
    <w:rsid w:val="001A3CFE"/>
    <w:rsid w:val="001B2839"/>
    <w:rsid w:val="001B4310"/>
    <w:rsid w:val="001C1CC8"/>
    <w:rsid w:val="001C6D94"/>
    <w:rsid w:val="001D1C0B"/>
    <w:rsid w:val="001D498E"/>
    <w:rsid w:val="001D7320"/>
    <w:rsid w:val="001E54B2"/>
    <w:rsid w:val="001F2901"/>
    <w:rsid w:val="001F2BBA"/>
    <w:rsid w:val="001F6CFA"/>
    <w:rsid w:val="00205B3E"/>
    <w:rsid w:val="0021294D"/>
    <w:rsid w:val="002222AE"/>
    <w:rsid w:val="00226351"/>
    <w:rsid w:val="00226DBB"/>
    <w:rsid w:val="00236ACD"/>
    <w:rsid w:val="00240D8B"/>
    <w:rsid w:val="002444D2"/>
    <w:rsid w:val="002449AA"/>
    <w:rsid w:val="0024571D"/>
    <w:rsid w:val="002540AC"/>
    <w:rsid w:val="00254315"/>
    <w:rsid w:val="0025771B"/>
    <w:rsid w:val="00260E3C"/>
    <w:rsid w:val="00261128"/>
    <w:rsid w:val="002673E7"/>
    <w:rsid w:val="002720DC"/>
    <w:rsid w:val="00281BFF"/>
    <w:rsid w:val="0028574A"/>
    <w:rsid w:val="00287782"/>
    <w:rsid w:val="00287A67"/>
    <w:rsid w:val="002903A3"/>
    <w:rsid w:val="00294DBC"/>
    <w:rsid w:val="002954B6"/>
    <w:rsid w:val="002A12AF"/>
    <w:rsid w:val="002A22B1"/>
    <w:rsid w:val="002A681C"/>
    <w:rsid w:val="002B1DF0"/>
    <w:rsid w:val="002C1453"/>
    <w:rsid w:val="002C1520"/>
    <w:rsid w:val="002C539C"/>
    <w:rsid w:val="002E0A90"/>
    <w:rsid w:val="002E0EDD"/>
    <w:rsid w:val="002E6C2A"/>
    <w:rsid w:val="002F1D7E"/>
    <w:rsid w:val="00300C54"/>
    <w:rsid w:val="0030787C"/>
    <w:rsid w:val="003172CD"/>
    <w:rsid w:val="003174CC"/>
    <w:rsid w:val="00325161"/>
    <w:rsid w:val="003275C6"/>
    <w:rsid w:val="00331DE1"/>
    <w:rsid w:val="00334E2E"/>
    <w:rsid w:val="00336666"/>
    <w:rsid w:val="00341181"/>
    <w:rsid w:val="003415CA"/>
    <w:rsid w:val="00341727"/>
    <w:rsid w:val="00353365"/>
    <w:rsid w:val="003537FE"/>
    <w:rsid w:val="0035478A"/>
    <w:rsid w:val="00355715"/>
    <w:rsid w:val="00362169"/>
    <w:rsid w:val="00363768"/>
    <w:rsid w:val="003637F1"/>
    <w:rsid w:val="00364369"/>
    <w:rsid w:val="00364AEC"/>
    <w:rsid w:val="003737B0"/>
    <w:rsid w:val="00374046"/>
    <w:rsid w:val="00377286"/>
    <w:rsid w:val="00384FE5"/>
    <w:rsid w:val="0039138D"/>
    <w:rsid w:val="00393DFB"/>
    <w:rsid w:val="00397788"/>
    <w:rsid w:val="003A11AC"/>
    <w:rsid w:val="003A4C29"/>
    <w:rsid w:val="003B20A5"/>
    <w:rsid w:val="003B2686"/>
    <w:rsid w:val="003B36F2"/>
    <w:rsid w:val="003B7344"/>
    <w:rsid w:val="003C088F"/>
    <w:rsid w:val="003C2111"/>
    <w:rsid w:val="003C2F27"/>
    <w:rsid w:val="003D347C"/>
    <w:rsid w:val="003D5C87"/>
    <w:rsid w:val="003D6A8E"/>
    <w:rsid w:val="003D791A"/>
    <w:rsid w:val="003E238D"/>
    <w:rsid w:val="003F0D4B"/>
    <w:rsid w:val="003F7354"/>
    <w:rsid w:val="00403097"/>
    <w:rsid w:val="0040418B"/>
    <w:rsid w:val="004055B6"/>
    <w:rsid w:val="00406C7D"/>
    <w:rsid w:val="0040790C"/>
    <w:rsid w:val="00414AF8"/>
    <w:rsid w:val="00415887"/>
    <w:rsid w:val="00420D0D"/>
    <w:rsid w:val="004259D8"/>
    <w:rsid w:val="00427352"/>
    <w:rsid w:val="00427B99"/>
    <w:rsid w:val="00444FA9"/>
    <w:rsid w:val="00460D1B"/>
    <w:rsid w:val="004639B9"/>
    <w:rsid w:val="00472B61"/>
    <w:rsid w:val="004731AA"/>
    <w:rsid w:val="00474598"/>
    <w:rsid w:val="00480BBC"/>
    <w:rsid w:val="00485A5E"/>
    <w:rsid w:val="00486D4A"/>
    <w:rsid w:val="004875AC"/>
    <w:rsid w:val="004905F0"/>
    <w:rsid w:val="004A0E81"/>
    <w:rsid w:val="004B2D13"/>
    <w:rsid w:val="004B5E83"/>
    <w:rsid w:val="004D616E"/>
    <w:rsid w:val="004E4B4D"/>
    <w:rsid w:val="004F064A"/>
    <w:rsid w:val="004F2954"/>
    <w:rsid w:val="005014F4"/>
    <w:rsid w:val="00502705"/>
    <w:rsid w:val="005029AD"/>
    <w:rsid w:val="00503F42"/>
    <w:rsid w:val="0052034A"/>
    <w:rsid w:val="00521F95"/>
    <w:rsid w:val="0052750B"/>
    <w:rsid w:val="00532B08"/>
    <w:rsid w:val="005433AD"/>
    <w:rsid w:val="00546A5C"/>
    <w:rsid w:val="0055236A"/>
    <w:rsid w:val="00556AAA"/>
    <w:rsid w:val="00556BF3"/>
    <w:rsid w:val="00560A2C"/>
    <w:rsid w:val="005644FC"/>
    <w:rsid w:val="005712EC"/>
    <w:rsid w:val="0057361B"/>
    <w:rsid w:val="005775BC"/>
    <w:rsid w:val="005776AC"/>
    <w:rsid w:val="00577C8D"/>
    <w:rsid w:val="005804DF"/>
    <w:rsid w:val="00582F35"/>
    <w:rsid w:val="005835B4"/>
    <w:rsid w:val="00587DF6"/>
    <w:rsid w:val="00593F41"/>
    <w:rsid w:val="0059528B"/>
    <w:rsid w:val="005969C2"/>
    <w:rsid w:val="005A652E"/>
    <w:rsid w:val="005B1FA4"/>
    <w:rsid w:val="005B2E58"/>
    <w:rsid w:val="005B4651"/>
    <w:rsid w:val="005B7E7A"/>
    <w:rsid w:val="005C3D64"/>
    <w:rsid w:val="005D3236"/>
    <w:rsid w:val="005E00DB"/>
    <w:rsid w:val="005F0B30"/>
    <w:rsid w:val="00600D45"/>
    <w:rsid w:val="00601BC5"/>
    <w:rsid w:val="00604C15"/>
    <w:rsid w:val="0060618D"/>
    <w:rsid w:val="006319F9"/>
    <w:rsid w:val="0064412E"/>
    <w:rsid w:val="00644C5C"/>
    <w:rsid w:val="00647E2C"/>
    <w:rsid w:val="006527AD"/>
    <w:rsid w:val="006558EC"/>
    <w:rsid w:val="00656E9B"/>
    <w:rsid w:val="00663540"/>
    <w:rsid w:val="006635E5"/>
    <w:rsid w:val="00670FFF"/>
    <w:rsid w:val="00671DD5"/>
    <w:rsid w:val="00671F67"/>
    <w:rsid w:val="00674EB6"/>
    <w:rsid w:val="0068071A"/>
    <w:rsid w:val="00682F27"/>
    <w:rsid w:val="00685C5F"/>
    <w:rsid w:val="00685E26"/>
    <w:rsid w:val="00690C2D"/>
    <w:rsid w:val="0069301D"/>
    <w:rsid w:val="006A2F23"/>
    <w:rsid w:val="006A36C5"/>
    <w:rsid w:val="006A6A51"/>
    <w:rsid w:val="006B27F1"/>
    <w:rsid w:val="006C111B"/>
    <w:rsid w:val="006C14E1"/>
    <w:rsid w:val="006C37BB"/>
    <w:rsid w:val="006C3C75"/>
    <w:rsid w:val="006C71FE"/>
    <w:rsid w:val="006E0275"/>
    <w:rsid w:val="006E0D85"/>
    <w:rsid w:val="006F58F1"/>
    <w:rsid w:val="006F6973"/>
    <w:rsid w:val="0070571D"/>
    <w:rsid w:val="00707903"/>
    <w:rsid w:val="00707F77"/>
    <w:rsid w:val="007103BC"/>
    <w:rsid w:val="00714DCC"/>
    <w:rsid w:val="00722264"/>
    <w:rsid w:val="0072226F"/>
    <w:rsid w:val="00723547"/>
    <w:rsid w:val="00723E33"/>
    <w:rsid w:val="00725C25"/>
    <w:rsid w:val="00734B24"/>
    <w:rsid w:val="0073500A"/>
    <w:rsid w:val="00736D67"/>
    <w:rsid w:val="00740EE5"/>
    <w:rsid w:val="00751EA6"/>
    <w:rsid w:val="007521D3"/>
    <w:rsid w:val="00754628"/>
    <w:rsid w:val="007553D2"/>
    <w:rsid w:val="00757392"/>
    <w:rsid w:val="007654D0"/>
    <w:rsid w:val="00765889"/>
    <w:rsid w:val="007664E1"/>
    <w:rsid w:val="00775993"/>
    <w:rsid w:val="00777D02"/>
    <w:rsid w:val="0078543E"/>
    <w:rsid w:val="00785CD9"/>
    <w:rsid w:val="007A2749"/>
    <w:rsid w:val="007A53C0"/>
    <w:rsid w:val="007A777C"/>
    <w:rsid w:val="007B4AEB"/>
    <w:rsid w:val="007C3E17"/>
    <w:rsid w:val="007C4AA0"/>
    <w:rsid w:val="007D1435"/>
    <w:rsid w:val="007D1596"/>
    <w:rsid w:val="007E0802"/>
    <w:rsid w:val="007E43CE"/>
    <w:rsid w:val="007E7DD2"/>
    <w:rsid w:val="007F0841"/>
    <w:rsid w:val="007F1CE4"/>
    <w:rsid w:val="007F5DA9"/>
    <w:rsid w:val="0080728F"/>
    <w:rsid w:val="008108A7"/>
    <w:rsid w:val="00810FF5"/>
    <w:rsid w:val="00820505"/>
    <w:rsid w:val="00820AF1"/>
    <w:rsid w:val="00821241"/>
    <w:rsid w:val="008318BD"/>
    <w:rsid w:val="0083372D"/>
    <w:rsid w:val="00840C13"/>
    <w:rsid w:val="0084237C"/>
    <w:rsid w:val="00845103"/>
    <w:rsid w:val="00850E6E"/>
    <w:rsid w:val="008516E0"/>
    <w:rsid w:val="00852ADA"/>
    <w:rsid w:val="00857D74"/>
    <w:rsid w:val="0086389D"/>
    <w:rsid w:val="008672F9"/>
    <w:rsid w:val="00877A62"/>
    <w:rsid w:val="008829C2"/>
    <w:rsid w:val="0088312D"/>
    <w:rsid w:val="00886D7F"/>
    <w:rsid w:val="00893A9C"/>
    <w:rsid w:val="00894DCB"/>
    <w:rsid w:val="00897A5C"/>
    <w:rsid w:val="008A07EA"/>
    <w:rsid w:val="008B125F"/>
    <w:rsid w:val="008B4C3C"/>
    <w:rsid w:val="008B751C"/>
    <w:rsid w:val="008C2043"/>
    <w:rsid w:val="008C6D7A"/>
    <w:rsid w:val="008C6E6E"/>
    <w:rsid w:val="008C7192"/>
    <w:rsid w:val="008D628C"/>
    <w:rsid w:val="008E0BD2"/>
    <w:rsid w:val="008E15FB"/>
    <w:rsid w:val="008E3DEF"/>
    <w:rsid w:val="008E557B"/>
    <w:rsid w:val="008F339E"/>
    <w:rsid w:val="008F5ECA"/>
    <w:rsid w:val="008F5FB4"/>
    <w:rsid w:val="0090761C"/>
    <w:rsid w:val="00920B2A"/>
    <w:rsid w:val="0092143C"/>
    <w:rsid w:val="00921B5A"/>
    <w:rsid w:val="00927292"/>
    <w:rsid w:val="00931CE8"/>
    <w:rsid w:val="009322BD"/>
    <w:rsid w:val="0093531E"/>
    <w:rsid w:val="009366B3"/>
    <w:rsid w:val="00940FA5"/>
    <w:rsid w:val="00941157"/>
    <w:rsid w:val="00953682"/>
    <w:rsid w:val="00954403"/>
    <w:rsid w:val="00956D17"/>
    <w:rsid w:val="00957C13"/>
    <w:rsid w:val="00961673"/>
    <w:rsid w:val="0096764C"/>
    <w:rsid w:val="00970031"/>
    <w:rsid w:val="00976B02"/>
    <w:rsid w:val="0098269E"/>
    <w:rsid w:val="009A6CF9"/>
    <w:rsid w:val="009A71BE"/>
    <w:rsid w:val="009C2B0F"/>
    <w:rsid w:val="009C49D5"/>
    <w:rsid w:val="009D1C65"/>
    <w:rsid w:val="009E2DAC"/>
    <w:rsid w:val="009E7F90"/>
    <w:rsid w:val="00A0115B"/>
    <w:rsid w:val="00A01564"/>
    <w:rsid w:val="00A018A0"/>
    <w:rsid w:val="00A15887"/>
    <w:rsid w:val="00A25077"/>
    <w:rsid w:val="00A336EE"/>
    <w:rsid w:val="00A40992"/>
    <w:rsid w:val="00A41891"/>
    <w:rsid w:val="00A41A6B"/>
    <w:rsid w:val="00A45E2F"/>
    <w:rsid w:val="00A470A9"/>
    <w:rsid w:val="00A57907"/>
    <w:rsid w:val="00A60A99"/>
    <w:rsid w:val="00A63559"/>
    <w:rsid w:val="00A64B3F"/>
    <w:rsid w:val="00A66910"/>
    <w:rsid w:val="00A70FEA"/>
    <w:rsid w:val="00A809C4"/>
    <w:rsid w:val="00A81B30"/>
    <w:rsid w:val="00A82744"/>
    <w:rsid w:val="00A83E32"/>
    <w:rsid w:val="00A83E7B"/>
    <w:rsid w:val="00A87C69"/>
    <w:rsid w:val="00A90D75"/>
    <w:rsid w:val="00A91626"/>
    <w:rsid w:val="00A95154"/>
    <w:rsid w:val="00AA13B9"/>
    <w:rsid w:val="00AA2114"/>
    <w:rsid w:val="00AA36E6"/>
    <w:rsid w:val="00AA38E9"/>
    <w:rsid w:val="00AA546C"/>
    <w:rsid w:val="00AA5B52"/>
    <w:rsid w:val="00AB2A3B"/>
    <w:rsid w:val="00AB42AC"/>
    <w:rsid w:val="00AB657A"/>
    <w:rsid w:val="00AC56A1"/>
    <w:rsid w:val="00AC5864"/>
    <w:rsid w:val="00AC7328"/>
    <w:rsid w:val="00AC7DEA"/>
    <w:rsid w:val="00AD7B06"/>
    <w:rsid w:val="00AE0F0D"/>
    <w:rsid w:val="00B03320"/>
    <w:rsid w:val="00B05745"/>
    <w:rsid w:val="00B07D06"/>
    <w:rsid w:val="00B11779"/>
    <w:rsid w:val="00B1284C"/>
    <w:rsid w:val="00B1474B"/>
    <w:rsid w:val="00B2057B"/>
    <w:rsid w:val="00B22A72"/>
    <w:rsid w:val="00B26417"/>
    <w:rsid w:val="00B3273E"/>
    <w:rsid w:val="00B42982"/>
    <w:rsid w:val="00B55473"/>
    <w:rsid w:val="00B7230F"/>
    <w:rsid w:val="00B863B1"/>
    <w:rsid w:val="00B8723D"/>
    <w:rsid w:val="00B90CD4"/>
    <w:rsid w:val="00B9109B"/>
    <w:rsid w:val="00B92319"/>
    <w:rsid w:val="00B93D73"/>
    <w:rsid w:val="00B94543"/>
    <w:rsid w:val="00B970C1"/>
    <w:rsid w:val="00BA0279"/>
    <w:rsid w:val="00BA0E41"/>
    <w:rsid w:val="00BA0F38"/>
    <w:rsid w:val="00BA132C"/>
    <w:rsid w:val="00BA1740"/>
    <w:rsid w:val="00BA6E3F"/>
    <w:rsid w:val="00BA6EDF"/>
    <w:rsid w:val="00BB34D3"/>
    <w:rsid w:val="00BC1C0D"/>
    <w:rsid w:val="00BD0562"/>
    <w:rsid w:val="00BD5338"/>
    <w:rsid w:val="00BE4BF4"/>
    <w:rsid w:val="00BE5831"/>
    <w:rsid w:val="00BE5DA7"/>
    <w:rsid w:val="00BE630A"/>
    <w:rsid w:val="00BF55C8"/>
    <w:rsid w:val="00C12D5A"/>
    <w:rsid w:val="00C1659C"/>
    <w:rsid w:val="00C22A36"/>
    <w:rsid w:val="00C31BCC"/>
    <w:rsid w:val="00C32A66"/>
    <w:rsid w:val="00C35866"/>
    <w:rsid w:val="00C401B9"/>
    <w:rsid w:val="00C410F0"/>
    <w:rsid w:val="00C42A58"/>
    <w:rsid w:val="00C42EF5"/>
    <w:rsid w:val="00C45230"/>
    <w:rsid w:val="00C45A60"/>
    <w:rsid w:val="00C47BD0"/>
    <w:rsid w:val="00C50641"/>
    <w:rsid w:val="00C54B72"/>
    <w:rsid w:val="00C5541C"/>
    <w:rsid w:val="00C5797F"/>
    <w:rsid w:val="00C579D2"/>
    <w:rsid w:val="00C619F9"/>
    <w:rsid w:val="00C643E6"/>
    <w:rsid w:val="00C71E10"/>
    <w:rsid w:val="00C73FF3"/>
    <w:rsid w:val="00C77F49"/>
    <w:rsid w:val="00C87641"/>
    <w:rsid w:val="00CA3902"/>
    <w:rsid w:val="00CA5104"/>
    <w:rsid w:val="00CA5C3E"/>
    <w:rsid w:val="00CB3B22"/>
    <w:rsid w:val="00CC2C13"/>
    <w:rsid w:val="00CC5EA8"/>
    <w:rsid w:val="00CD4523"/>
    <w:rsid w:val="00CD4A5A"/>
    <w:rsid w:val="00CE1818"/>
    <w:rsid w:val="00CE1E53"/>
    <w:rsid w:val="00CE24EC"/>
    <w:rsid w:val="00CE5966"/>
    <w:rsid w:val="00CE7FCE"/>
    <w:rsid w:val="00CF3640"/>
    <w:rsid w:val="00CF7051"/>
    <w:rsid w:val="00D0260E"/>
    <w:rsid w:val="00D03DC6"/>
    <w:rsid w:val="00D068F1"/>
    <w:rsid w:val="00D12D02"/>
    <w:rsid w:val="00D140EC"/>
    <w:rsid w:val="00D255DB"/>
    <w:rsid w:val="00D40107"/>
    <w:rsid w:val="00D4572E"/>
    <w:rsid w:val="00D45D83"/>
    <w:rsid w:val="00D46C76"/>
    <w:rsid w:val="00D50B71"/>
    <w:rsid w:val="00D56947"/>
    <w:rsid w:val="00D610FD"/>
    <w:rsid w:val="00D70619"/>
    <w:rsid w:val="00D7274B"/>
    <w:rsid w:val="00D7388B"/>
    <w:rsid w:val="00D802C5"/>
    <w:rsid w:val="00D86C71"/>
    <w:rsid w:val="00D91338"/>
    <w:rsid w:val="00D91EDE"/>
    <w:rsid w:val="00D92BC9"/>
    <w:rsid w:val="00D93F77"/>
    <w:rsid w:val="00D95D62"/>
    <w:rsid w:val="00D97006"/>
    <w:rsid w:val="00DA3EC7"/>
    <w:rsid w:val="00DB13D9"/>
    <w:rsid w:val="00DB3A19"/>
    <w:rsid w:val="00DB497C"/>
    <w:rsid w:val="00DB5ACB"/>
    <w:rsid w:val="00DB6B20"/>
    <w:rsid w:val="00DC1A31"/>
    <w:rsid w:val="00DD5119"/>
    <w:rsid w:val="00DE02B0"/>
    <w:rsid w:val="00DF7C5A"/>
    <w:rsid w:val="00E00B2A"/>
    <w:rsid w:val="00E26AFD"/>
    <w:rsid w:val="00E32BF6"/>
    <w:rsid w:val="00E34351"/>
    <w:rsid w:val="00E361B5"/>
    <w:rsid w:val="00E45CB8"/>
    <w:rsid w:val="00E5254E"/>
    <w:rsid w:val="00E53DAE"/>
    <w:rsid w:val="00E55511"/>
    <w:rsid w:val="00E57E5E"/>
    <w:rsid w:val="00E60501"/>
    <w:rsid w:val="00E64368"/>
    <w:rsid w:val="00E64B74"/>
    <w:rsid w:val="00E7706A"/>
    <w:rsid w:val="00E8396D"/>
    <w:rsid w:val="00E940EA"/>
    <w:rsid w:val="00EA0BD8"/>
    <w:rsid w:val="00EA311E"/>
    <w:rsid w:val="00EA5116"/>
    <w:rsid w:val="00EA5FF3"/>
    <w:rsid w:val="00EA7D15"/>
    <w:rsid w:val="00EB2D8C"/>
    <w:rsid w:val="00EC1D0C"/>
    <w:rsid w:val="00EC2104"/>
    <w:rsid w:val="00EC25E3"/>
    <w:rsid w:val="00EC54AC"/>
    <w:rsid w:val="00EC57FC"/>
    <w:rsid w:val="00EC6722"/>
    <w:rsid w:val="00ED1221"/>
    <w:rsid w:val="00ED2749"/>
    <w:rsid w:val="00ED54A0"/>
    <w:rsid w:val="00EE49BC"/>
    <w:rsid w:val="00EF4797"/>
    <w:rsid w:val="00EF4A21"/>
    <w:rsid w:val="00F02F93"/>
    <w:rsid w:val="00F0459F"/>
    <w:rsid w:val="00F04ECB"/>
    <w:rsid w:val="00F05FD5"/>
    <w:rsid w:val="00F07B72"/>
    <w:rsid w:val="00F117ED"/>
    <w:rsid w:val="00F11AD0"/>
    <w:rsid w:val="00F152A0"/>
    <w:rsid w:val="00F1677C"/>
    <w:rsid w:val="00F21CEA"/>
    <w:rsid w:val="00F21D76"/>
    <w:rsid w:val="00F25915"/>
    <w:rsid w:val="00F274CE"/>
    <w:rsid w:val="00F37FFA"/>
    <w:rsid w:val="00F41E67"/>
    <w:rsid w:val="00F43C14"/>
    <w:rsid w:val="00F46DD9"/>
    <w:rsid w:val="00F53D29"/>
    <w:rsid w:val="00F616B2"/>
    <w:rsid w:val="00F73308"/>
    <w:rsid w:val="00F747DC"/>
    <w:rsid w:val="00F80D6D"/>
    <w:rsid w:val="00F95145"/>
    <w:rsid w:val="00FA0867"/>
    <w:rsid w:val="00FB2AD2"/>
    <w:rsid w:val="00FC0978"/>
    <w:rsid w:val="00FC1F75"/>
    <w:rsid w:val="00FC469E"/>
    <w:rsid w:val="00FD1BF3"/>
    <w:rsid w:val="00FD4B97"/>
    <w:rsid w:val="00FD69D0"/>
    <w:rsid w:val="00FD785D"/>
    <w:rsid w:val="00FE706D"/>
    <w:rsid w:val="00FF0D52"/>
    <w:rsid w:val="00FF1B65"/>
    <w:rsid w:val="00FF28F6"/>
    <w:rsid w:val="00FF7BA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4:docId w14:val="50892DC6"/>
  <w15:docId w15:val="{5382D9F3-3BC1-4902-BEC7-D65A85A2F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B6B20"/>
  </w:style>
  <w:style w:type="paragraph" w:styleId="Cmsor1">
    <w:name w:val="heading 1"/>
    <w:basedOn w:val="Norml"/>
    <w:next w:val="Norml"/>
    <w:link w:val="Cmsor1Char"/>
    <w:uiPriority w:val="9"/>
    <w:qFormat/>
    <w:rsid w:val="000E2AAD"/>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lang w:eastAsia="hu-HU"/>
    </w:rPr>
  </w:style>
  <w:style w:type="paragraph" w:styleId="Cmsor2">
    <w:name w:val="heading 2"/>
    <w:basedOn w:val="Norml"/>
    <w:next w:val="Norml"/>
    <w:link w:val="Cmsor2Char"/>
    <w:uiPriority w:val="9"/>
    <w:unhideWhenUsed/>
    <w:qFormat/>
    <w:rsid w:val="00A70F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semiHidden/>
    <w:unhideWhenUsed/>
    <w:qFormat/>
    <w:rsid w:val="00600D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semiHidden/>
    <w:unhideWhenUsed/>
    <w:qFormat/>
    <w:rsid w:val="00E643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BD056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E2AAD"/>
    <w:rPr>
      <w:rFonts w:asciiTheme="majorHAnsi" w:eastAsiaTheme="majorEastAsia" w:hAnsiTheme="majorHAnsi" w:cstheme="majorBidi"/>
      <w:color w:val="2F5496" w:themeColor="accent1" w:themeShade="BF"/>
      <w:kern w:val="0"/>
      <w:sz w:val="32"/>
      <w:szCs w:val="32"/>
      <w:lang w:eastAsia="hu-HU"/>
    </w:rPr>
  </w:style>
  <w:style w:type="character" w:styleId="Hiperhivatkozs">
    <w:name w:val="Hyperlink"/>
    <w:basedOn w:val="Bekezdsalapbettpusa"/>
    <w:uiPriority w:val="99"/>
    <w:unhideWhenUsed/>
    <w:rsid w:val="000E2AAD"/>
    <w:rPr>
      <w:color w:val="0563C1" w:themeColor="hyperlink"/>
      <w:u w:val="single"/>
    </w:rPr>
  </w:style>
  <w:style w:type="paragraph" w:styleId="Kpalrs">
    <w:name w:val="caption"/>
    <w:basedOn w:val="Norml"/>
    <w:next w:val="Norml"/>
    <w:uiPriority w:val="35"/>
    <w:unhideWhenUsed/>
    <w:qFormat/>
    <w:rsid w:val="000E2AAD"/>
    <w:pPr>
      <w:spacing w:after="200" w:line="240" w:lineRule="auto"/>
    </w:pPr>
    <w:rPr>
      <w:rFonts w:ascii="Times New Roman" w:eastAsia="Times New Roman" w:hAnsi="Times New Roman" w:cs="Times New Roman"/>
      <w:i/>
      <w:iCs/>
      <w:color w:val="44546A" w:themeColor="text2"/>
      <w:kern w:val="0"/>
      <w:sz w:val="18"/>
      <w:szCs w:val="18"/>
      <w:lang w:eastAsia="hu-HU"/>
    </w:rPr>
  </w:style>
  <w:style w:type="paragraph" w:styleId="lfej">
    <w:name w:val="header"/>
    <w:basedOn w:val="Norml"/>
    <w:link w:val="lfejChar"/>
    <w:uiPriority w:val="99"/>
    <w:unhideWhenUsed/>
    <w:rsid w:val="00355715"/>
    <w:pPr>
      <w:tabs>
        <w:tab w:val="center" w:pos="4536"/>
        <w:tab w:val="right" w:pos="9072"/>
      </w:tabs>
      <w:spacing w:after="0" w:line="240" w:lineRule="auto"/>
    </w:pPr>
  </w:style>
  <w:style w:type="character" w:customStyle="1" w:styleId="lfejChar">
    <w:name w:val="Élőfej Char"/>
    <w:basedOn w:val="Bekezdsalapbettpusa"/>
    <w:link w:val="lfej"/>
    <w:uiPriority w:val="99"/>
    <w:rsid w:val="00355715"/>
  </w:style>
  <w:style w:type="paragraph" w:styleId="llb">
    <w:name w:val="footer"/>
    <w:basedOn w:val="Norml"/>
    <w:link w:val="llbChar"/>
    <w:uiPriority w:val="99"/>
    <w:unhideWhenUsed/>
    <w:rsid w:val="00355715"/>
    <w:pPr>
      <w:tabs>
        <w:tab w:val="center" w:pos="4536"/>
        <w:tab w:val="right" w:pos="9072"/>
      </w:tabs>
      <w:spacing w:after="0" w:line="240" w:lineRule="auto"/>
    </w:pPr>
  </w:style>
  <w:style w:type="character" w:customStyle="1" w:styleId="llbChar">
    <w:name w:val="Élőláb Char"/>
    <w:basedOn w:val="Bekezdsalapbettpusa"/>
    <w:link w:val="llb"/>
    <w:uiPriority w:val="99"/>
    <w:rsid w:val="00355715"/>
  </w:style>
  <w:style w:type="paragraph" w:styleId="Listaszerbekezds">
    <w:name w:val="List Paragraph"/>
    <w:basedOn w:val="Norml"/>
    <w:uiPriority w:val="34"/>
    <w:qFormat/>
    <w:rsid w:val="00355715"/>
    <w:pPr>
      <w:ind w:left="720"/>
      <w:contextualSpacing/>
    </w:pPr>
  </w:style>
  <w:style w:type="paragraph" w:styleId="Nincstrkz">
    <w:name w:val="No Spacing"/>
    <w:uiPriority w:val="1"/>
    <w:qFormat/>
    <w:rsid w:val="00663540"/>
    <w:pPr>
      <w:spacing w:after="0" w:line="240" w:lineRule="auto"/>
    </w:pPr>
  </w:style>
  <w:style w:type="character" w:styleId="Feloldatlanmegemlts">
    <w:name w:val="Unresolved Mention"/>
    <w:basedOn w:val="Bekezdsalapbettpusa"/>
    <w:uiPriority w:val="99"/>
    <w:semiHidden/>
    <w:unhideWhenUsed/>
    <w:rsid w:val="00E26AFD"/>
    <w:rPr>
      <w:color w:val="605E5C"/>
      <w:shd w:val="clear" w:color="auto" w:fill="E1DFDD"/>
    </w:rPr>
  </w:style>
  <w:style w:type="character" w:styleId="Mrltotthiperhivatkozs">
    <w:name w:val="FollowedHyperlink"/>
    <w:basedOn w:val="Bekezdsalapbettpusa"/>
    <w:uiPriority w:val="99"/>
    <w:semiHidden/>
    <w:unhideWhenUsed/>
    <w:rsid w:val="00546A5C"/>
    <w:rPr>
      <w:color w:val="954F72" w:themeColor="followedHyperlink"/>
      <w:u w:val="single"/>
    </w:rPr>
  </w:style>
  <w:style w:type="character" w:customStyle="1" w:styleId="Cmsor2Char">
    <w:name w:val="Címsor 2 Char"/>
    <w:basedOn w:val="Bekezdsalapbettpusa"/>
    <w:link w:val="Cmsor2"/>
    <w:uiPriority w:val="9"/>
    <w:rsid w:val="00A70FEA"/>
    <w:rPr>
      <w:rFonts w:asciiTheme="majorHAnsi" w:eastAsiaTheme="majorEastAsia" w:hAnsiTheme="majorHAnsi" w:cstheme="majorBidi"/>
      <w:color w:val="2F5496" w:themeColor="accent1" w:themeShade="BF"/>
      <w:sz w:val="26"/>
      <w:szCs w:val="26"/>
    </w:rPr>
  </w:style>
  <w:style w:type="paragraph" w:styleId="NormlWeb">
    <w:name w:val="Normal (Web)"/>
    <w:basedOn w:val="Norml"/>
    <w:uiPriority w:val="99"/>
    <w:unhideWhenUsed/>
    <w:rsid w:val="00D40107"/>
    <w:pPr>
      <w:spacing w:before="100" w:beforeAutospacing="1" w:after="100" w:afterAutospacing="1" w:line="240" w:lineRule="auto"/>
    </w:pPr>
    <w:rPr>
      <w:rFonts w:ascii="Times New Roman" w:eastAsia="Times New Roman" w:hAnsi="Times New Roman" w:cs="Times New Roman"/>
      <w:kern w:val="0"/>
      <w:sz w:val="24"/>
      <w:szCs w:val="24"/>
      <w:lang w:eastAsia="hu-HU"/>
    </w:rPr>
  </w:style>
  <w:style w:type="paragraph" w:styleId="Csakszveg">
    <w:name w:val="Plain Text"/>
    <w:basedOn w:val="Norml"/>
    <w:link w:val="CsakszvegChar"/>
    <w:uiPriority w:val="99"/>
    <w:semiHidden/>
    <w:unhideWhenUsed/>
    <w:rsid w:val="00A90D75"/>
    <w:pPr>
      <w:spacing w:after="0" w:line="240" w:lineRule="auto"/>
    </w:pPr>
    <w:rPr>
      <w:rFonts w:ascii="Calibri" w:hAnsi="Calibri"/>
      <w:szCs w:val="21"/>
    </w:rPr>
  </w:style>
  <w:style w:type="character" w:customStyle="1" w:styleId="CsakszvegChar">
    <w:name w:val="Csak szöveg Char"/>
    <w:basedOn w:val="Bekezdsalapbettpusa"/>
    <w:link w:val="Csakszveg"/>
    <w:uiPriority w:val="99"/>
    <w:semiHidden/>
    <w:rsid w:val="00A90D75"/>
    <w:rPr>
      <w:rFonts w:ascii="Calibri" w:hAnsi="Calibri"/>
      <w:szCs w:val="21"/>
    </w:rPr>
  </w:style>
  <w:style w:type="character" w:styleId="Kiemels2">
    <w:name w:val="Strong"/>
    <w:basedOn w:val="Bekezdsalapbettpusa"/>
    <w:uiPriority w:val="22"/>
    <w:qFormat/>
    <w:rsid w:val="00A90D75"/>
    <w:rPr>
      <w:b/>
      <w:bCs/>
    </w:rPr>
  </w:style>
  <w:style w:type="character" w:styleId="Kiemels">
    <w:name w:val="Emphasis"/>
    <w:basedOn w:val="Bekezdsalapbettpusa"/>
    <w:uiPriority w:val="20"/>
    <w:qFormat/>
    <w:rsid w:val="006A6A51"/>
    <w:rPr>
      <w:i/>
      <w:iCs/>
    </w:rPr>
  </w:style>
  <w:style w:type="character" w:customStyle="1" w:styleId="Cmsor5Char">
    <w:name w:val="Címsor 5 Char"/>
    <w:basedOn w:val="Bekezdsalapbettpusa"/>
    <w:link w:val="Cmsor5"/>
    <w:uiPriority w:val="9"/>
    <w:semiHidden/>
    <w:rsid w:val="00BD0562"/>
    <w:rPr>
      <w:rFonts w:asciiTheme="majorHAnsi" w:eastAsiaTheme="majorEastAsia" w:hAnsiTheme="majorHAnsi" w:cstheme="majorBidi"/>
      <w:color w:val="2F5496" w:themeColor="accent1" w:themeShade="BF"/>
    </w:rPr>
  </w:style>
  <w:style w:type="character" w:customStyle="1" w:styleId="Cmsor3Char">
    <w:name w:val="Címsor 3 Char"/>
    <w:basedOn w:val="Bekezdsalapbettpusa"/>
    <w:link w:val="Cmsor3"/>
    <w:uiPriority w:val="9"/>
    <w:semiHidden/>
    <w:rsid w:val="00600D45"/>
    <w:rPr>
      <w:rFonts w:asciiTheme="majorHAnsi" w:eastAsiaTheme="majorEastAsia" w:hAnsiTheme="majorHAnsi" w:cstheme="majorBidi"/>
      <w:color w:val="1F3763" w:themeColor="accent1" w:themeShade="7F"/>
      <w:sz w:val="24"/>
      <w:szCs w:val="24"/>
    </w:rPr>
  </w:style>
  <w:style w:type="paragraph" w:styleId="Tartalomjegyzkcmsora">
    <w:name w:val="TOC Heading"/>
    <w:basedOn w:val="Cmsor1"/>
    <w:next w:val="Norml"/>
    <w:uiPriority w:val="39"/>
    <w:unhideWhenUsed/>
    <w:qFormat/>
    <w:rsid w:val="007F1CE4"/>
    <w:pPr>
      <w:spacing w:line="259" w:lineRule="auto"/>
      <w:outlineLvl w:val="9"/>
    </w:pPr>
    <w:rPr>
      <w14:ligatures w14:val="none"/>
    </w:rPr>
  </w:style>
  <w:style w:type="paragraph" w:styleId="TJ2">
    <w:name w:val="toc 2"/>
    <w:basedOn w:val="Norml"/>
    <w:next w:val="Norml"/>
    <w:autoRedefine/>
    <w:uiPriority w:val="39"/>
    <w:unhideWhenUsed/>
    <w:rsid w:val="007F1CE4"/>
    <w:pPr>
      <w:spacing w:after="100"/>
      <w:ind w:left="220"/>
    </w:pPr>
    <w:rPr>
      <w:rFonts w:eastAsiaTheme="minorEastAsia" w:cs="Times New Roman"/>
      <w:kern w:val="0"/>
      <w:lang w:eastAsia="hu-HU"/>
      <w14:ligatures w14:val="none"/>
    </w:rPr>
  </w:style>
  <w:style w:type="paragraph" w:styleId="TJ1">
    <w:name w:val="toc 1"/>
    <w:basedOn w:val="Norml"/>
    <w:next w:val="Norml"/>
    <w:autoRedefine/>
    <w:uiPriority w:val="39"/>
    <w:unhideWhenUsed/>
    <w:rsid w:val="007F1CE4"/>
    <w:pPr>
      <w:spacing w:after="100"/>
    </w:pPr>
    <w:rPr>
      <w:rFonts w:eastAsiaTheme="minorEastAsia" w:cs="Times New Roman"/>
      <w:kern w:val="0"/>
      <w:lang w:eastAsia="hu-HU"/>
      <w14:ligatures w14:val="none"/>
    </w:rPr>
  </w:style>
  <w:style w:type="paragraph" w:styleId="TJ3">
    <w:name w:val="toc 3"/>
    <w:basedOn w:val="Norml"/>
    <w:next w:val="Norml"/>
    <w:autoRedefine/>
    <w:uiPriority w:val="39"/>
    <w:unhideWhenUsed/>
    <w:rsid w:val="007F1CE4"/>
    <w:pPr>
      <w:spacing w:after="100"/>
      <w:ind w:left="440"/>
    </w:pPr>
    <w:rPr>
      <w:rFonts w:eastAsiaTheme="minorEastAsia" w:cs="Times New Roman"/>
      <w:kern w:val="0"/>
      <w:lang w:eastAsia="hu-HU"/>
      <w14:ligatures w14:val="none"/>
    </w:rPr>
  </w:style>
  <w:style w:type="paragraph" w:styleId="Cm">
    <w:name w:val="Title"/>
    <w:basedOn w:val="Norml"/>
    <w:next w:val="Norml"/>
    <w:link w:val="CmChar"/>
    <w:uiPriority w:val="10"/>
    <w:qFormat/>
    <w:rsid w:val="00CF7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CF7051"/>
    <w:rPr>
      <w:rFonts w:asciiTheme="majorHAnsi" w:eastAsiaTheme="majorEastAsia" w:hAnsiTheme="majorHAnsi" w:cstheme="majorBidi"/>
      <w:spacing w:val="-10"/>
      <w:kern w:val="28"/>
      <w:sz w:val="56"/>
      <w:szCs w:val="56"/>
    </w:rPr>
  </w:style>
  <w:style w:type="character" w:customStyle="1" w:styleId="Cmsor4Char">
    <w:name w:val="Címsor 4 Char"/>
    <w:basedOn w:val="Bekezdsalapbettpusa"/>
    <w:link w:val="Cmsor4"/>
    <w:uiPriority w:val="9"/>
    <w:semiHidden/>
    <w:rsid w:val="00E6436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3445">
      <w:bodyDiv w:val="1"/>
      <w:marLeft w:val="0"/>
      <w:marRight w:val="0"/>
      <w:marTop w:val="0"/>
      <w:marBottom w:val="0"/>
      <w:divBdr>
        <w:top w:val="none" w:sz="0" w:space="0" w:color="auto"/>
        <w:left w:val="none" w:sz="0" w:space="0" w:color="auto"/>
        <w:bottom w:val="none" w:sz="0" w:space="0" w:color="auto"/>
        <w:right w:val="none" w:sz="0" w:space="0" w:color="auto"/>
      </w:divBdr>
    </w:div>
    <w:div w:id="13699851">
      <w:bodyDiv w:val="1"/>
      <w:marLeft w:val="0"/>
      <w:marRight w:val="0"/>
      <w:marTop w:val="0"/>
      <w:marBottom w:val="0"/>
      <w:divBdr>
        <w:top w:val="none" w:sz="0" w:space="0" w:color="auto"/>
        <w:left w:val="none" w:sz="0" w:space="0" w:color="auto"/>
        <w:bottom w:val="none" w:sz="0" w:space="0" w:color="auto"/>
        <w:right w:val="none" w:sz="0" w:space="0" w:color="auto"/>
      </w:divBdr>
    </w:div>
    <w:div w:id="14888282">
      <w:bodyDiv w:val="1"/>
      <w:marLeft w:val="0"/>
      <w:marRight w:val="0"/>
      <w:marTop w:val="0"/>
      <w:marBottom w:val="0"/>
      <w:divBdr>
        <w:top w:val="none" w:sz="0" w:space="0" w:color="auto"/>
        <w:left w:val="none" w:sz="0" w:space="0" w:color="auto"/>
        <w:bottom w:val="none" w:sz="0" w:space="0" w:color="auto"/>
        <w:right w:val="none" w:sz="0" w:space="0" w:color="auto"/>
      </w:divBdr>
    </w:div>
    <w:div w:id="15624374">
      <w:bodyDiv w:val="1"/>
      <w:marLeft w:val="0"/>
      <w:marRight w:val="0"/>
      <w:marTop w:val="0"/>
      <w:marBottom w:val="0"/>
      <w:divBdr>
        <w:top w:val="none" w:sz="0" w:space="0" w:color="auto"/>
        <w:left w:val="none" w:sz="0" w:space="0" w:color="auto"/>
        <w:bottom w:val="none" w:sz="0" w:space="0" w:color="auto"/>
        <w:right w:val="none" w:sz="0" w:space="0" w:color="auto"/>
      </w:divBdr>
    </w:div>
    <w:div w:id="16003471">
      <w:bodyDiv w:val="1"/>
      <w:marLeft w:val="0"/>
      <w:marRight w:val="0"/>
      <w:marTop w:val="0"/>
      <w:marBottom w:val="0"/>
      <w:divBdr>
        <w:top w:val="none" w:sz="0" w:space="0" w:color="auto"/>
        <w:left w:val="none" w:sz="0" w:space="0" w:color="auto"/>
        <w:bottom w:val="none" w:sz="0" w:space="0" w:color="auto"/>
        <w:right w:val="none" w:sz="0" w:space="0" w:color="auto"/>
      </w:divBdr>
    </w:div>
    <w:div w:id="19014038">
      <w:bodyDiv w:val="1"/>
      <w:marLeft w:val="0"/>
      <w:marRight w:val="0"/>
      <w:marTop w:val="0"/>
      <w:marBottom w:val="0"/>
      <w:divBdr>
        <w:top w:val="none" w:sz="0" w:space="0" w:color="auto"/>
        <w:left w:val="none" w:sz="0" w:space="0" w:color="auto"/>
        <w:bottom w:val="none" w:sz="0" w:space="0" w:color="auto"/>
        <w:right w:val="none" w:sz="0" w:space="0" w:color="auto"/>
      </w:divBdr>
    </w:div>
    <w:div w:id="20592223">
      <w:bodyDiv w:val="1"/>
      <w:marLeft w:val="0"/>
      <w:marRight w:val="0"/>
      <w:marTop w:val="0"/>
      <w:marBottom w:val="0"/>
      <w:divBdr>
        <w:top w:val="none" w:sz="0" w:space="0" w:color="auto"/>
        <w:left w:val="none" w:sz="0" w:space="0" w:color="auto"/>
        <w:bottom w:val="none" w:sz="0" w:space="0" w:color="auto"/>
        <w:right w:val="none" w:sz="0" w:space="0" w:color="auto"/>
      </w:divBdr>
    </w:div>
    <w:div w:id="26610022">
      <w:bodyDiv w:val="1"/>
      <w:marLeft w:val="0"/>
      <w:marRight w:val="0"/>
      <w:marTop w:val="0"/>
      <w:marBottom w:val="0"/>
      <w:divBdr>
        <w:top w:val="none" w:sz="0" w:space="0" w:color="auto"/>
        <w:left w:val="none" w:sz="0" w:space="0" w:color="auto"/>
        <w:bottom w:val="none" w:sz="0" w:space="0" w:color="auto"/>
        <w:right w:val="none" w:sz="0" w:space="0" w:color="auto"/>
      </w:divBdr>
    </w:div>
    <w:div w:id="35201743">
      <w:bodyDiv w:val="1"/>
      <w:marLeft w:val="0"/>
      <w:marRight w:val="0"/>
      <w:marTop w:val="0"/>
      <w:marBottom w:val="0"/>
      <w:divBdr>
        <w:top w:val="none" w:sz="0" w:space="0" w:color="auto"/>
        <w:left w:val="none" w:sz="0" w:space="0" w:color="auto"/>
        <w:bottom w:val="none" w:sz="0" w:space="0" w:color="auto"/>
        <w:right w:val="none" w:sz="0" w:space="0" w:color="auto"/>
      </w:divBdr>
    </w:div>
    <w:div w:id="52318354">
      <w:bodyDiv w:val="1"/>
      <w:marLeft w:val="0"/>
      <w:marRight w:val="0"/>
      <w:marTop w:val="0"/>
      <w:marBottom w:val="0"/>
      <w:divBdr>
        <w:top w:val="none" w:sz="0" w:space="0" w:color="auto"/>
        <w:left w:val="none" w:sz="0" w:space="0" w:color="auto"/>
        <w:bottom w:val="none" w:sz="0" w:space="0" w:color="auto"/>
        <w:right w:val="none" w:sz="0" w:space="0" w:color="auto"/>
      </w:divBdr>
    </w:div>
    <w:div w:id="53745603">
      <w:bodyDiv w:val="1"/>
      <w:marLeft w:val="0"/>
      <w:marRight w:val="0"/>
      <w:marTop w:val="0"/>
      <w:marBottom w:val="0"/>
      <w:divBdr>
        <w:top w:val="none" w:sz="0" w:space="0" w:color="auto"/>
        <w:left w:val="none" w:sz="0" w:space="0" w:color="auto"/>
        <w:bottom w:val="none" w:sz="0" w:space="0" w:color="auto"/>
        <w:right w:val="none" w:sz="0" w:space="0" w:color="auto"/>
      </w:divBdr>
    </w:div>
    <w:div w:id="58671462">
      <w:bodyDiv w:val="1"/>
      <w:marLeft w:val="0"/>
      <w:marRight w:val="0"/>
      <w:marTop w:val="0"/>
      <w:marBottom w:val="0"/>
      <w:divBdr>
        <w:top w:val="none" w:sz="0" w:space="0" w:color="auto"/>
        <w:left w:val="none" w:sz="0" w:space="0" w:color="auto"/>
        <w:bottom w:val="none" w:sz="0" w:space="0" w:color="auto"/>
        <w:right w:val="none" w:sz="0" w:space="0" w:color="auto"/>
      </w:divBdr>
    </w:div>
    <w:div w:id="62608548">
      <w:bodyDiv w:val="1"/>
      <w:marLeft w:val="0"/>
      <w:marRight w:val="0"/>
      <w:marTop w:val="0"/>
      <w:marBottom w:val="0"/>
      <w:divBdr>
        <w:top w:val="none" w:sz="0" w:space="0" w:color="auto"/>
        <w:left w:val="none" w:sz="0" w:space="0" w:color="auto"/>
        <w:bottom w:val="none" w:sz="0" w:space="0" w:color="auto"/>
        <w:right w:val="none" w:sz="0" w:space="0" w:color="auto"/>
      </w:divBdr>
    </w:div>
    <w:div w:id="63993788">
      <w:bodyDiv w:val="1"/>
      <w:marLeft w:val="0"/>
      <w:marRight w:val="0"/>
      <w:marTop w:val="0"/>
      <w:marBottom w:val="0"/>
      <w:divBdr>
        <w:top w:val="none" w:sz="0" w:space="0" w:color="auto"/>
        <w:left w:val="none" w:sz="0" w:space="0" w:color="auto"/>
        <w:bottom w:val="none" w:sz="0" w:space="0" w:color="auto"/>
        <w:right w:val="none" w:sz="0" w:space="0" w:color="auto"/>
      </w:divBdr>
    </w:div>
    <w:div w:id="70858700">
      <w:bodyDiv w:val="1"/>
      <w:marLeft w:val="0"/>
      <w:marRight w:val="0"/>
      <w:marTop w:val="0"/>
      <w:marBottom w:val="0"/>
      <w:divBdr>
        <w:top w:val="none" w:sz="0" w:space="0" w:color="auto"/>
        <w:left w:val="none" w:sz="0" w:space="0" w:color="auto"/>
        <w:bottom w:val="none" w:sz="0" w:space="0" w:color="auto"/>
        <w:right w:val="none" w:sz="0" w:space="0" w:color="auto"/>
      </w:divBdr>
    </w:div>
    <w:div w:id="80374195">
      <w:bodyDiv w:val="1"/>
      <w:marLeft w:val="0"/>
      <w:marRight w:val="0"/>
      <w:marTop w:val="0"/>
      <w:marBottom w:val="0"/>
      <w:divBdr>
        <w:top w:val="none" w:sz="0" w:space="0" w:color="auto"/>
        <w:left w:val="none" w:sz="0" w:space="0" w:color="auto"/>
        <w:bottom w:val="none" w:sz="0" w:space="0" w:color="auto"/>
        <w:right w:val="none" w:sz="0" w:space="0" w:color="auto"/>
      </w:divBdr>
    </w:div>
    <w:div w:id="93550458">
      <w:bodyDiv w:val="1"/>
      <w:marLeft w:val="0"/>
      <w:marRight w:val="0"/>
      <w:marTop w:val="0"/>
      <w:marBottom w:val="0"/>
      <w:divBdr>
        <w:top w:val="none" w:sz="0" w:space="0" w:color="auto"/>
        <w:left w:val="none" w:sz="0" w:space="0" w:color="auto"/>
        <w:bottom w:val="none" w:sz="0" w:space="0" w:color="auto"/>
        <w:right w:val="none" w:sz="0" w:space="0" w:color="auto"/>
      </w:divBdr>
    </w:div>
    <w:div w:id="101608960">
      <w:bodyDiv w:val="1"/>
      <w:marLeft w:val="0"/>
      <w:marRight w:val="0"/>
      <w:marTop w:val="0"/>
      <w:marBottom w:val="0"/>
      <w:divBdr>
        <w:top w:val="none" w:sz="0" w:space="0" w:color="auto"/>
        <w:left w:val="none" w:sz="0" w:space="0" w:color="auto"/>
        <w:bottom w:val="none" w:sz="0" w:space="0" w:color="auto"/>
        <w:right w:val="none" w:sz="0" w:space="0" w:color="auto"/>
      </w:divBdr>
    </w:div>
    <w:div w:id="103617408">
      <w:bodyDiv w:val="1"/>
      <w:marLeft w:val="0"/>
      <w:marRight w:val="0"/>
      <w:marTop w:val="0"/>
      <w:marBottom w:val="0"/>
      <w:divBdr>
        <w:top w:val="none" w:sz="0" w:space="0" w:color="auto"/>
        <w:left w:val="none" w:sz="0" w:space="0" w:color="auto"/>
        <w:bottom w:val="none" w:sz="0" w:space="0" w:color="auto"/>
        <w:right w:val="none" w:sz="0" w:space="0" w:color="auto"/>
      </w:divBdr>
    </w:div>
    <w:div w:id="105781444">
      <w:bodyDiv w:val="1"/>
      <w:marLeft w:val="0"/>
      <w:marRight w:val="0"/>
      <w:marTop w:val="0"/>
      <w:marBottom w:val="0"/>
      <w:divBdr>
        <w:top w:val="none" w:sz="0" w:space="0" w:color="auto"/>
        <w:left w:val="none" w:sz="0" w:space="0" w:color="auto"/>
        <w:bottom w:val="none" w:sz="0" w:space="0" w:color="auto"/>
        <w:right w:val="none" w:sz="0" w:space="0" w:color="auto"/>
      </w:divBdr>
    </w:div>
    <w:div w:id="106434575">
      <w:bodyDiv w:val="1"/>
      <w:marLeft w:val="0"/>
      <w:marRight w:val="0"/>
      <w:marTop w:val="0"/>
      <w:marBottom w:val="0"/>
      <w:divBdr>
        <w:top w:val="none" w:sz="0" w:space="0" w:color="auto"/>
        <w:left w:val="none" w:sz="0" w:space="0" w:color="auto"/>
        <w:bottom w:val="none" w:sz="0" w:space="0" w:color="auto"/>
        <w:right w:val="none" w:sz="0" w:space="0" w:color="auto"/>
      </w:divBdr>
    </w:div>
    <w:div w:id="110442317">
      <w:bodyDiv w:val="1"/>
      <w:marLeft w:val="0"/>
      <w:marRight w:val="0"/>
      <w:marTop w:val="0"/>
      <w:marBottom w:val="0"/>
      <w:divBdr>
        <w:top w:val="none" w:sz="0" w:space="0" w:color="auto"/>
        <w:left w:val="none" w:sz="0" w:space="0" w:color="auto"/>
        <w:bottom w:val="none" w:sz="0" w:space="0" w:color="auto"/>
        <w:right w:val="none" w:sz="0" w:space="0" w:color="auto"/>
      </w:divBdr>
    </w:div>
    <w:div w:id="111872828">
      <w:bodyDiv w:val="1"/>
      <w:marLeft w:val="0"/>
      <w:marRight w:val="0"/>
      <w:marTop w:val="0"/>
      <w:marBottom w:val="0"/>
      <w:divBdr>
        <w:top w:val="none" w:sz="0" w:space="0" w:color="auto"/>
        <w:left w:val="none" w:sz="0" w:space="0" w:color="auto"/>
        <w:bottom w:val="none" w:sz="0" w:space="0" w:color="auto"/>
        <w:right w:val="none" w:sz="0" w:space="0" w:color="auto"/>
      </w:divBdr>
    </w:div>
    <w:div w:id="113329766">
      <w:bodyDiv w:val="1"/>
      <w:marLeft w:val="0"/>
      <w:marRight w:val="0"/>
      <w:marTop w:val="0"/>
      <w:marBottom w:val="0"/>
      <w:divBdr>
        <w:top w:val="none" w:sz="0" w:space="0" w:color="auto"/>
        <w:left w:val="none" w:sz="0" w:space="0" w:color="auto"/>
        <w:bottom w:val="none" w:sz="0" w:space="0" w:color="auto"/>
        <w:right w:val="none" w:sz="0" w:space="0" w:color="auto"/>
      </w:divBdr>
    </w:div>
    <w:div w:id="127627121">
      <w:bodyDiv w:val="1"/>
      <w:marLeft w:val="0"/>
      <w:marRight w:val="0"/>
      <w:marTop w:val="0"/>
      <w:marBottom w:val="0"/>
      <w:divBdr>
        <w:top w:val="none" w:sz="0" w:space="0" w:color="auto"/>
        <w:left w:val="none" w:sz="0" w:space="0" w:color="auto"/>
        <w:bottom w:val="none" w:sz="0" w:space="0" w:color="auto"/>
        <w:right w:val="none" w:sz="0" w:space="0" w:color="auto"/>
      </w:divBdr>
    </w:div>
    <w:div w:id="129131055">
      <w:bodyDiv w:val="1"/>
      <w:marLeft w:val="0"/>
      <w:marRight w:val="0"/>
      <w:marTop w:val="0"/>
      <w:marBottom w:val="0"/>
      <w:divBdr>
        <w:top w:val="none" w:sz="0" w:space="0" w:color="auto"/>
        <w:left w:val="none" w:sz="0" w:space="0" w:color="auto"/>
        <w:bottom w:val="none" w:sz="0" w:space="0" w:color="auto"/>
        <w:right w:val="none" w:sz="0" w:space="0" w:color="auto"/>
      </w:divBdr>
    </w:div>
    <w:div w:id="130756300">
      <w:bodyDiv w:val="1"/>
      <w:marLeft w:val="0"/>
      <w:marRight w:val="0"/>
      <w:marTop w:val="0"/>
      <w:marBottom w:val="0"/>
      <w:divBdr>
        <w:top w:val="none" w:sz="0" w:space="0" w:color="auto"/>
        <w:left w:val="none" w:sz="0" w:space="0" w:color="auto"/>
        <w:bottom w:val="none" w:sz="0" w:space="0" w:color="auto"/>
        <w:right w:val="none" w:sz="0" w:space="0" w:color="auto"/>
      </w:divBdr>
    </w:div>
    <w:div w:id="131294640">
      <w:bodyDiv w:val="1"/>
      <w:marLeft w:val="0"/>
      <w:marRight w:val="0"/>
      <w:marTop w:val="0"/>
      <w:marBottom w:val="0"/>
      <w:divBdr>
        <w:top w:val="none" w:sz="0" w:space="0" w:color="auto"/>
        <w:left w:val="none" w:sz="0" w:space="0" w:color="auto"/>
        <w:bottom w:val="none" w:sz="0" w:space="0" w:color="auto"/>
        <w:right w:val="none" w:sz="0" w:space="0" w:color="auto"/>
      </w:divBdr>
    </w:div>
    <w:div w:id="132720841">
      <w:bodyDiv w:val="1"/>
      <w:marLeft w:val="0"/>
      <w:marRight w:val="0"/>
      <w:marTop w:val="0"/>
      <w:marBottom w:val="0"/>
      <w:divBdr>
        <w:top w:val="none" w:sz="0" w:space="0" w:color="auto"/>
        <w:left w:val="none" w:sz="0" w:space="0" w:color="auto"/>
        <w:bottom w:val="none" w:sz="0" w:space="0" w:color="auto"/>
        <w:right w:val="none" w:sz="0" w:space="0" w:color="auto"/>
      </w:divBdr>
    </w:div>
    <w:div w:id="136728060">
      <w:bodyDiv w:val="1"/>
      <w:marLeft w:val="0"/>
      <w:marRight w:val="0"/>
      <w:marTop w:val="0"/>
      <w:marBottom w:val="0"/>
      <w:divBdr>
        <w:top w:val="none" w:sz="0" w:space="0" w:color="auto"/>
        <w:left w:val="none" w:sz="0" w:space="0" w:color="auto"/>
        <w:bottom w:val="none" w:sz="0" w:space="0" w:color="auto"/>
        <w:right w:val="none" w:sz="0" w:space="0" w:color="auto"/>
      </w:divBdr>
    </w:div>
    <w:div w:id="140582323">
      <w:bodyDiv w:val="1"/>
      <w:marLeft w:val="0"/>
      <w:marRight w:val="0"/>
      <w:marTop w:val="0"/>
      <w:marBottom w:val="0"/>
      <w:divBdr>
        <w:top w:val="none" w:sz="0" w:space="0" w:color="auto"/>
        <w:left w:val="none" w:sz="0" w:space="0" w:color="auto"/>
        <w:bottom w:val="none" w:sz="0" w:space="0" w:color="auto"/>
        <w:right w:val="none" w:sz="0" w:space="0" w:color="auto"/>
      </w:divBdr>
      <w:divsChild>
        <w:div w:id="920676199">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41429635">
      <w:bodyDiv w:val="1"/>
      <w:marLeft w:val="0"/>
      <w:marRight w:val="0"/>
      <w:marTop w:val="0"/>
      <w:marBottom w:val="0"/>
      <w:divBdr>
        <w:top w:val="none" w:sz="0" w:space="0" w:color="auto"/>
        <w:left w:val="none" w:sz="0" w:space="0" w:color="auto"/>
        <w:bottom w:val="none" w:sz="0" w:space="0" w:color="auto"/>
        <w:right w:val="none" w:sz="0" w:space="0" w:color="auto"/>
      </w:divBdr>
    </w:div>
    <w:div w:id="152111939">
      <w:bodyDiv w:val="1"/>
      <w:marLeft w:val="0"/>
      <w:marRight w:val="0"/>
      <w:marTop w:val="0"/>
      <w:marBottom w:val="0"/>
      <w:divBdr>
        <w:top w:val="none" w:sz="0" w:space="0" w:color="auto"/>
        <w:left w:val="none" w:sz="0" w:space="0" w:color="auto"/>
        <w:bottom w:val="none" w:sz="0" w:space="0" w:color="auto"/>
        <w:right w:val="none" w:sz="0" w:space="0" w:color="auto"/>
      </w:divBdr>
    </w:div>
    <w:div w:id="153954260">
      <w:bodyDiv w:val="1"/>
      <w:marLeft w:val="0"/>
      <w:marRight w:val="0"/>
      <w:marTop w:val="0"/>
      <w:marBottom w:val="0"/>
      <w:divBdr>
        <w:top w:val="none" w:sz="0" w:space="0" w:color="auto"/>
        <w:left w:val="none" w:sz="0" w:space="0" w:color="auto"/>
        <w:bottom w:val="none" w:sz="0" w:space="0" w:color="auto"/>
        <w:right w:val="none" w:sz="0" w:space="0" w:color="auto"/>
      </w:divBdr>
      <w:divsChild>
        <w:div w:id="1124228103">
          <w:marLeft w:val="0"/>
          <w:marRight w:val="0"/>
          <w:marTop w:val="0"/>
          <w:marBottom w:val="0"/>
          <w:divBdr>
            <w:top w:val="none" w:sz="0" w:space="0" w:color="auto"/>
            <w:left w:val="none" w:sz="0" w:space="0" w:color="auto"/>
            <w:bottom w:val="none" w:sz="0" w:space="0" w:color="auto"/>
            <w:right w:val="none" w:sz="0" w:space="0" w:color="auto"/>
          </w:divBdr>
        </w:div>
        <w:div w:id="318969064">
          <w:marLeft w:val="-225"/>
          <w:marRight w:val="-225"/>
          <w:marTop w:val="0"/>
          <w:marBottom w:val="0"/>
          <w:divBdr>
            <w:top w:val="none" w:sz="0" w:space="0" w:color="auto"/>
            <w:left w:val="none" w:sz="0" w:space="0" w:color="auto"/>
            <w:bottom w:val="none" w:sz="0" w:space="0" w:color="auto"/>
            <w:right w:val="none" w:sz="0" w:space="0" w:color="auto"/>
          </w:divBdr>
          <w:divsChild>
            <w:div w:id="1699088011">
              <w:marLeft w:val="0"/>
              <w:marRight w:val="0"/>
              <w:marTop w:val="0"/>
              <w:marBottom w:val="0"/>
              <w:divBdr>
                <w:top w:val="none" w:sz="0" w:space="0" w:color="auto"/>
                <w:left w:val="none" w:sz="0" w:space="0" w:color="auto"/>
                <w:bottom w:val="none" w:sz="0" w:space="0" w:color="auto"/>
                <w:right w:val="none" w:sz="0" w:space="0" w:color="auto"/>
              </w:divBdr>
              <w:divsChild>
                <w:div w:id="722607769">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157698858">
      <w:bodyDiv w:val="1"/>
      <w:marLeft w:val="0"/>
      <w:marRight w:val="0"/>
      <w:marTop w:val="0"/>
      <w:marBottom w:val="0"/>
      <w:divBdr>
        <w:top w:val="none" w:sz="0" w:space="0" w:color="auto"/>
        <w:left w:val="none" w:sz="0" w:space="0" w:color="auto"/>
        <w:bottom w:val="none" w:sz="0" w:space="0" w:color="auto"/>
        <w:right w:val="none" w:sz="0" w:space="0" w:color="auto"/>
      </w:divBdr>
    </w:div>
    <w:div w:id="171604756">
      <w:bodyDiv w:val="1"/>
      <w:marLeft w:val="0"/>
      <w:marRight w:val="0"/>
      <w:marTop w:val="0"/>
      <w:marBottom w:val="0"/>
      <w:divBdr>
        <w:top w:val="none" w:sz="0" w:space="0" w:color="auto"/>
        <w:left w:val="none" w:sz="0" w:space="0" w:color="auto"/>
        <w:bottom w:val="none" w:sz="0" w:space="0" w:color="auto"/>
        <w:right w:val="none" w:sz="0" w:space="0" w:color="auto"/>
      </w:divBdr>
    </w:div>
    <w:div w:id="180163398">
      <w:bodyDiv w:val="1"/>
      <w:marLeft w:val="0"/>
      <w:marRight w:val="0"/>
      <w:marTop w:val="0"/>
      <w:marBottom w:val="0"/>
      <w:divBdr>
        <w:top w:val="none" w:sz="0" w:space="0" w:color="auto"/>
        <w:left w:val="none" w:sz="0" w:space="0" w:color="auto"/>
        <w:bottom w:val="none" w:sz="0" w:space="0" w:color="auto"/>
        <w:right w:val="none" w:sz="0" w:space="0" w:color="auto"/>
      </w:divBdr>
    </w:div>
    <w:div w:id="190801722">
      <w:bodyDiv w:val="1"/>
      <w:marLeft w:val="0"/>
      <w:marRight w:val="0"/>
      <w:marTop w:val="0"/>
      <w:marBottom w:val="0"/>
      <w:divBdr>
        <w:top w:val="none" w:sz="0" w:space="0" w:color="auto"/>
        <w:left w:val="none" w:sz="0" w:space="0" w:color="auto"/>
        <w:bottom w:val="none" w:sz="0" w:space="0" w:color="auto"/>
        <w:right w:val="none" w:sz="0" w:space="0" w:color="auto"/>
      </w:divBdr>
    </w:div>
    <w:div w:id="195970878">
      <w:bodyDiv w:val="1"/>
      <w:marLeft w:val="0"/>
      <w:marRight w:val="0"/>
      <w:marTop w:val="0"/>
      <w:marBottom w:val="0"/>
      <w:divBdr>
        <w:top w:val="none" w:sz="0" w:space="0" w:color="auto"/>
        <w:left w:val="none" w:sz="0" w:space="0" w:color="auto"/>
        <w:bottom w:val="none" w:sz="0" w:space="0" w:color="auto"/>
        <w:right w:val="none" w:sz="0" w:space="0" w:color="auto"/>
      </w:divBdr>
    </w:div>
    <w:div w:id="203256870">
      <w:bodyDiv w:val="1"/>
      <w:marLeft w:val="0"/>
      <w:marRight w:val="0"/>
      <w:marTop w:val="0"/>
      <w:marBottom w:val="0"/>
      <w:divBdr>
        <w:top w:val="none" w:sz="0" w:space="0" w:color="auto"/>
        <w:left w:val="none" w:sz="0" w:space="0" w:color="auto"/>
        <w:bottom w:val="none" w:sz="0" w:space="0" w:color="auto"/>
        <w:right w:val="none" w:sz="0" w:space="0" w:color="auto"/>
      </w:divBdr>
    </w:div>
    <w:div w:id="204682492">
      <w:bodyDiv w:val="1"/>
      <w:marLeft w:val="0"/>
      <w:marRight w:val="0"/>
      <w:marTop w:val="0"/>
      <w:marBottom w:val="0"/>
      <w:divBdr>
        <w:top w:val="none" w:sz="0" w:space="0" w:color="auto"/>
        <w:left w:val="none" w:sz="0" w:space="0" w:color="auto"/>
        <w:bottom w:val="none" w:sz="0" w:space="0" w:color="auto"/>
        <w:right w:val="none" w:sz="0" w:space="0" w:color="auto"/>
      </w:divBdr>
    </w:div>
    <w:div w:id="212154731">
      <w:bodyDiv w:val="1"/>
      <w:marLeft w:val="0"/>
      <w:marRight w:val="0"/>
      <w:marTop w:val="0"/>
      <w:marBottom w:val="0"/>
      <w:divBdr>
        <w:top w:val="none" w:sz="0" w:space="0" w:color="auto"/>
        <w:left w:val="none" w:sz="0" w:space="0" w:color="auto"/>
        <w:bottom w:val="none" w:sz="0" w:space="0" w:color="auto"/>
        <w:right w:val="none" w:sz="0" w:space="0" w:color="auto"/>
      </w:divBdr>
    </w:div>
    <w:div w:id="221791515">
      <w:bodyDiv w:val="1"/>
      <w:marLeft w:val="0"/>
      <w:marRight w:val="0"/>
      <w:marTop w:val="0"/>
      <w:marBottom w:val="0"/>
      <w:divBdr>
        <w:top w:val="none" w:sz="0" w:space="0" w:color="auto"/>
        <w:left w:val="none" w:sz="0" w:space="0" w:color="auto"/>
        <w:bottom w:val="none" w:sz="0" w:space="0" w:color="auto"/>
        <w:right w:val="none" w:sz="0" w:space="0" w:color="auto"/>
      </w:divBdr>
    </w:div>
    <w:div w:id="231622673">
      <w:bodyDiv w:val="1"/>
      <w:marLeft w:val="0"/>
      <w:marRight w:val="0"/>
      <w:marTop w:val="0"/>
      <w:marBottom w:val="0"/>
      <w:divBdr>
        <w:top w:val="none" w:sz="0" w:space="0" w:color="auto"/>
        <w:left w:val="none" w:sz="0" w:space="0" w:color="auto"/>
        <w:bottom w:val="none" w:sz="0" w:space="0" w:color="auto"/>
        <w:right w:val="none" w:sz="0" w:space="0" w:color="auto"/>
      </w:divBdr>
    </w:div>
    <w:div w:id="231936506">
      <w:bodyDiv w:val="1"/>
      <w:marLeft w:val="0"/>
      <w:marRight w:val="0"/>
      <w:marTop w:val="0"/>
      <w:marBottom w:val="0"/>
      <w:divBdr>
        <w:top w:val="none" w:sz="0" w:space="0" w:color="auto"/>
        <w:left w:val="none" w:sz="0" w:space="0" w:color="auto"/>
        <w:bottom w:val="none" w:sz="0" w:space="0" w:color="auto"/>
        <w:right w:val="none" w:sz="0" w:space="0" w:color="auto"/>
      </w:divBdr>
    </w:div>
    <w:div w:id="248120116">
      <w:bodyDiv w:val="1"/>
      <w:marLeft w:val="0"/>
      <w:marRight w:val="0"/>
      <w:marTop w:val="0"/>
      <w:marBottom w:val="0"/>
      <w:divBdr>
        <w:top w:val="none" w:sz="0" w:space="0" w:color="auto"/>
        <w:left w:val="none" w:sz="0" w:space="0" w:color="auto"/>
        <w:bottom w:val="none" w:sz="0" w:space="0" w:color="auto"/>
        <w:right w:val="none" w:sz="0" w:space="0" w:color="auto"/>
      </w:divBdr>
    </w:div>
    <w:div w:id="250117926">
      <w:bodyDiv w:val="1"/>
      <w:marLeft w:val="0"/>
      <w:marRight w:val="0"/>
      <w:marTop w:val="0"/>
      <w:marBottom w:val="0"/>
      <w:divBdr>
        <w:top w:val="none" w:sz="0" w:space="0" w:color="auto"/>
        <w:left w:val="none" w:sz="0" w:space="0" w:color="auto"/>
        <w:bottom w:val="none" w:sz="0" w:space="0" w:color="auto"/>
        <w:right w:val="none" w:sz="0" w:space="0" w:color="auto"/>
      </w:divBdr>
    </w:div>
    <w:div w:id="252082797">
      <w:bodyDiv w:val="1"/>
      <w:marLeft w:val="0"/>
      <w:marRight w:val="0"/>
      <w:marTop w:val="0"/>
      <w:marBottom w:val="0"/>
      <w:divBdr>
        <w:top w:val="none" w:sz="0" w:space="0" w:color="auto"/>
        <w:left w:val="none" w:sz="0" w:space="0" w:color="auto"/>
        <w:bottom w:val="none" w:sz="0" w:space="0" w:color="auto"/>
        <w:right w:val="none" w:sz="0" w:space="0" w:color="auto"/>
      </w:divBdr>
    </w:div>
    <w:div w:id="254871325">
      <w:bodyDiv w:val="1"/>
      <w:marLeft w:val="0"/>
      <w:marRight w:val="0"/>
      <w:marTop w:val="0"/>
      <w:marBottom w:val="0"/>
      <w:divBdr>
        <w:top w:val="none" w:sz="0" w:space="0" w:color="auto"/>
        <w:left w:val="none" w:sz="0" w:space="0" w:color="auto"/>
        <w:bottom w:val="none" w:sz="0" w:space="0" w:color="auto"/>
        <w:right w:val="none" w:sz="0" w:space="0" w:color="auto"/>
      </w:divBdr>
      <w:divsChild>
        <w:div w:id="146168600">
          <w:marLeft w:val="0"/>
          <w:marRight w:val="0"/>
          <w:marTop w:val="0"/>
          <w:marBottom w:val="0"/>
          <w:divBdr>
            <w:top w:val="none" w:sz="0" w:space="0" w:color="auto"/>
            <w:left w:val="none" w:sz="0" w:space="0" w:color="auto"/>
            <w:bottom w:val="none" w:sz="0" w:space="0" w:color="auto"/>
            <w:right w:val="none" w:sz="0" w:space="0" w:color="auto"/>
          </w:divBdr>
        </w:div>
        <w:div w:id="153491765">
          <w:marLeft w:val="0"/>
          <w:marRight w:val="0"/>
          <w:marTop w:val="0"/>
          <w:marBottom w:val="0"/>
          <w:divBdr>
            <w:top w:val="none" w:sz="0" w:space="0" w:color="auto"/>
            <w:left w:val="none" w:sz="0" w:space="0" w:color="auto"/>
            <w:bottom w:val="none" w:sz="0" w:space="0" w:color="auto"/>
            <w:right w:val="none" w:sz="0" w:space="0" w:color="auto"/>
          </w:divBdr>
        </w:div>
        <w:div w:id="228078904">
          <w:marLeft w:val="0"/>
          <w:marRight w:val="0"/>
          <w:marTop w:val="0"/>
          <w:marBottom w:val="0"/>
          <w:divBdr>
            <w:top w:val="none" w:sz="0" w:space="0" w:color="auto"/>
            <w:left w:val="none" w:sz="0" w:space="0" w:color="auto"/>
            <w:bottom w:val="none" w:sz="0" w:space="0" w:color="auto"/>
            <w:right w:val="none" w:sz="0" w:space="0" w:color="auto"/>
          </w:divBdr>
        </w:div>
        <w:div w:id="674303116">
          <w:marLeft w:val="0"/>
          <w:marRight w:val="0"/>
          <w:marTop w:val="0"/>
          <w:marBottom w:val="0"/>
          <w:divBdr>
            <w:top w:val="none" w:sz="0" w:space="0" w:color="auto"/>
            <w:left w:val="none" w:sz="0" w:space="0" w:color="auto"/>
            <w:bottom w:val="none" w:sz="0" w:space="0" w:color="auto"/>
            <w:right w:val="none" w:sz="0" w:space="0" w:color="auto"/>
          </w:divBdr>
        </w:div>
        <w:div w:id="872961191">
          <w:marLeft w:val="0"/>
          <w:marRight w:val="0"/>
          <w:marTop w:val="0"/>
          <w:marBottom w:val="0"/>
          <w:divBdr>
            <w:top w:val="none" w:sz="0" w:space="0" w:color="auto"/>
            <w:left w:val="none" w:sz="0" w:space="0" w:color="auto"/>
            <w:bottom w:val="none" w:sz="0" w:space="0" w:color="auto"/>
            <w:right w:val="none" w:sz="0" w:space="0" w:color="auto"/>
          </w:divBdr>
        </w:div>
        <w:div w:id="987828213">
          <w:marLeft w:val="0"/>
          <w:marRight w:val="0"/>
          <w:marTop w:val="0"/>
          <w:marBottom w:val="0"/>
          <w:divBdr>
            <w:top w:val="none" w:sz="0" w:space="0" w:color="auto"/>
            <w:left w:val="none" w:sz="0" w:space="0" w:color="auto"/>
            <w:bottom w:val="none" w:sz="0" w:space="0" w:color="auto"/>
            <w:right w:val="none" w:sz="0" w:space="0" w:color="auto"/>
          </w:divBdr>
        </w:div>
        <w:div w:id="1043483720">
          <w:marLeft w:val="0"/>
          <w:marRight w:val="0"/>
          <w:marTop w:val="0"/>
          <w:marBottom w:val="0"/>
          <w:divBdr>
            <w:top w:val="none" w:sz="0" w:space="0" w:color="auto"/>
            <w:left w:val="none" w:sz="0" w:space="0" w:color="auto"/>
            <w:bottom w:val="none" w:sz="0" w:space="0" w:color="auto"/>
            <w:right w:val="none" w:sz="0" w:space="0" w:color="auto"/>
          </w:divBdr>
        </w:div>
        <w:div w:id="1355500122">
          <w:marLeft w:val="0"/>
          <w:marRight w:val="0"/>
          <w:marTop w:val="0"/>
          <w:marBottom w:val="0"/>
          <w:divBdr>
            <w:top w:val="none" w:sz="0" w:space="0" w:color="auto"/>
            <w:left w:val="none" w:sz="0" w:space="0" w:color="auto"/>
            <w:bottom w:val="none" w:sz="0" w:space="0" w:color="auto"/>
            <w:right w:val="none" w:sz="0" w:space="0" w:color="auto"/>
          </w:divBdr>
        </w:div>
        <w:div w:id="1982424178">
          <w:marLeft w:val="0"/>
          <w:marRight w:val="0"/>
          <w:marTop w:val="0"/>
          <w:marBottom w:val="0"/>
          <w:divBdr>
            <w:top w:val="none" w:sz="0" w:space="0" w:color="auto"/>
            <w:left w:val="none" w:sz="0" w:space="0" w:color="auto"/>
            <w:bottom w:val="none" w:sz="0" w:space="0" w:color="auto"/>
            <w:right w:val="none" w:sz="0" w:space="0" w:color="auto"/>
          </w:divBdr>
        </w:div>
      </w:divsChild>
    </w:div>
    <w:div w:id="262618680">
      <w:bodyDiv w:val="1"/>
      <w:marLeft w:val="0"/>
      <w:marRight w:val="0"/>
      <w:marTop w:val="0"/>
      <w:marBottom w:val="0"/>
      <w:divBdr>
        <w:top w:val="none" w:sz="0" w:space="0" w:color="auto"/>
        <w:left w:val="none" w:sz="0" w:space="0" w:color="auto"/>
        <w:bottom w:val="none" w:sz="0" w:space="0" w:color="auto"/>
        <w:right w:val="none" w:sz="0" w:space="0" w:color="auto"/>
      </w:divBdr>
    </w:div>
    <w:div w:id="263804163">
      <w:bodyDiv w:val="1"/>
      <w:marLeft w:val="0"/>
      <w:marRight w:val="0"/>
      <w:marTop w:val="0"/>
      <w:marBottom w:val="0"/>
      <w:divBdr>
        <w:top w:val="none" w:sz="0" w:space="0" w:color="auto"/>
        <w:left w:val="none" w:sz="0" w:space="0" w:color="auto"/>
        <w:bottom w:val="none" w:sz="0" w:space="0" w:color="auto"/>
        <w:right w:val="none" w:sz="0" w:space="0" w:color="auto"/>
      </w:divBdr>
    </w:div>
    <w:div w:id="266622275">
      <w:bodyDiv w:val="1"/>
      <w:marLeft w:val="0"/>
      <w:marRight w:val="0"/>
      <w:marTop w:val="0"/>
      <w:marBottom w:val="0"/>
      <w:divBdr>
        <w:top w:val="none" w:sz="0" w:space="0" w:color="auto"/>
        <w:left w:val="none" w:sz="0" w:space="0" w:color="auto"/>
        <w:bottom w:val="none" w:sz="0" w:space="0" w:color="auto"/>
        <w:right w:val="none" w:sz="0" w:space="0" w:color="auto"/>
      </w:divBdr>
      <w:divsChild>
        <w:div w:id="721947562">
          <w:marLeft w:val="0"/>
          <w:marRight w:val="0"/>
          <w:marTop w:val="0"/>
          <w:marBottom w:val="300"/>
          <w:divBdr>
            <w:top w:val="single" w:sz="6" w:space="15" w:color="AAAAAA"/>
            <w:left w:val="single" w:sz="6" w:space="15" w:color="AAAAAA"/>
            <w:bottom w:val="single" w:sz="6" w:space="15" w:color="AAAAAA"/>
            <w:right w:val="single" w:sz="6" w:space="15" w:color="AAAAAA"/>
          </w:divBdr>
          <w:divsChild>
            <w:div w:id="2837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4606">
      <w:bodyDiv w:val="1"/>
      <w:marLeft w:val="0"/>
      <w:marRight w:val="0"/>
      <w:marTop w:val="0"/>
      <w:marBottom w:val="0"/>
      <w:divBdr>
        <w:top w:val="none" w:sz="0" w:space="0" w:color="auto"/>
        <w:left w:val="none" w:sz="0" w:space="0" w:color="auto"/>
        <w:bottom w:val="none" w:sz="0" w:space="0" w:color="auto"/>
        <w:right w:val="none" w:sz="0" w:space="0" w:color="auto"/>
      </w:divBdr>
    </w:div>
    <w:div w:id="282854144">
      <w:bodyDiv w:val="1"/>
      <w:marLeft w:val="0"/>
      <w:marRight w:val="0"/>
      <w:marTop w:val="0"/>
      <w:marBottom w:val="0"/>
      <w:divBdr>
        <w:top w:val="none" w:sz="0" w:space="0" w:color="auto"/>
        <w:left w:val="none" w:sz="0" w:space="0" w:color="auto"/>
        <w:bottom w:val="none" w:sz="0" w:space="0" w:color="auto"/>
        <w:right w:val="none" w:sz="0" w:space="0" w:color="auto"/>
      </w:divBdr>
    </w:div>
    <w:div w:id="288443154">
      <w:bodyDiv w:val="1"/>
      <w:marLeft w:val="0"/>
      <w:marRight w:val="0"/>
      <w:marTop w:val="0"/>
      <w:marBottom w:val="0"/>
      <w:divBdr>
        <w:top w:val="none" w:sz="0" w:space="0" w:color="auto"/>
        <w:left w:val="none" w:sz="0" w:space="0" w:color="auto"/>
        <w:bottom w:val="none" w:sz="0" w:space="0" w:color="auto"/>
        <w:right w:val="none" w:sz="0" w:space="0" w:color="auto"/>
      </w:divBdr>
    </w:div>
    <w:div w:id="290400859">
      <w:bodyDiv w:val="1"/>
      <w:marLeft w:val="0"/>
      <w:marRight w:val="0"/>
      <w:marTop w:val="0"/>
      <w:marBottom w:val="0"/>
      <w:divBdr>
        <w:top w:val="none" w:sz="0" w:space="0" w:color="auto"/>
        <w:left w:val="none" w:sz="0" w:space="0" w:color="auto"/>
        <w:bottom w:val="none" w:sz="0" w:space="0" w:color="auto"/>
        <w:right w:val="none" w:sz="0" w:space="0" w:color="auto"/>
      </w:divBdr>
    </w:div>
    <w:div w:id="291985291">
      <w:bodyDiv w:val="1"/>
      <w:marLeft w:val="0"/>
      <w:marRight w:val="0"/>
      <w:marTop w:val="0"/>
      <w:marBottom w:val="0"/>
      <w:divBdr>
        <w:top w:val="none" w:sz="0" w:space="0" w:color="auto"/>
        <w:left w:val="none" w:sz="0" w:space="0" w:color="auto"/>
        <w:bottom w:val="none" w:sz="0" w:space="0" w:color="auto"/>
        <w:right w:val="none" w:sz="0" w:space="0" w:color="auto"/>
      </w:divBdr>
    </w:div>
    <w:div w:id="296569251">
      <w:bodyDiv w:val="1"/>
      <w:marLeft w:val="0"/>
      <w:marRight w:val="0"/>
      <w:marTop w:val="0"/>
      <w:marBottom w:val="0"/>
      <w:divBdr>
        <w:top w:val="none" w:sz="0" w:space="0" w:color="auto"/>
        <w:left w:val="none" w:sz="0" w:space="0" w:color="auto"/>
        <w:bottom w:val="none" w:sz="0" w:space="0" w:color="auto"/>
        <w:right w:val="none" w:sz="0" w:space="0" w:color="auto"/>
      </w:divBdr>
    </w:div>
    <w:div w:id="297149933">
      <w:bodyDiv w:val="1"/>
      <w:marLeft w:val="0"/>
      <w:marRight w:val="0"/>
      <w:marTop w:val="0"/>
      <w:marBottom w:val="0"/>
      <w:divBdr>
        <w:top w:val="none" w:sz="0" w:space="0" w:color="auto"/>
        <w:left w:val="none" w:sz="0" w:space="0" w:color="auto"/>
        <w:bottom w:val="none" w:sz="0" w:space="0" w:color="auto"/>
        <w:right w:val="none" w:sz="0" w:space="0" w:color="auto"/>
      </w:divBdr>
    </w:div>
    <w:div w:id="297495035">
      <w:bodyDiv w:val="1"/>
      <w:marLeft w:val="0"/>
      <w:marRight w:val="0"/>
      <w:marTop w:val="0"/>
      <w:marBottom w:val="0"/>
      <w:divBdr>
        <w:top w:val="none" w:sz="0" w:space="0" w:color="auto"/>
        <w:left w:val="none" w:sz="0" w:space="0" w:color="auto"/>
        <w:bottom w:val="none" w:sz="0" w:space="0" w:color="auto"/>
        <w:right w:val="none" w:sz="0" w:space="0" w:color="auto"/>
      </w:divBdr>
    </w:div>
    <w:div w:id="301279394">
      <w:bodyDiv w:val="1"/>
      <w:marLeft w:val="0"/>
      <w:marRight w:val="0"/>
      <w:marTop w:val="0"/>
      <w:marBottom w:val="0"/>
      <w:divBdr>
        <w:top w:val="none" w:sz="0" w:space="0" w:color="auto"/>
        <w:left w:val="none" w:sz="0" w:space="0" w:color="auto"/>
        <w:bottom w:val="none" w:sz="0" w:space="0" w:color="auto"/>
        <w:right w:val="none" w:sz="0" w:space="0" w:color="auto"/>
      </w:divBdr>
    </w:div>
    <w:div w:id="301736979">
      <w:bodyDiv w:val="1"/>
      <w:marLeft w:val="0"/>
      <w:marRight w:val="0"/>
      <w:marTop w:val="0"/>
      <w:marBottom w:val="0"/>
      <w:divBdr>
        <w:top w:val="none" w:sz="0" w:space="0" w:color="auto"/>
        <w:left w:val="none" w:sz="0" w:space="0" w:color="auto"/>
        <w:bottom w:val="none" w:sz="0" w:space="0" w:color="auto"/>
        <w:right w:val="none" w:sz="0" w:space="0" w:color="auto"/>
      </w:divBdr>
    </w:div>
    <w:div w:id="304894030">
      <w:bodyDiv w:val="1"/>
      <w:marLeft w:val="0"/>
      <w:marRight w:val="0"/>
      <w:marTop w:val="0"/>
      <w:marBottom w:val="0"/>
      <w:divBdr>
        <w:top w:val="none" w:sz="0" w:space="0" w:color="auto"/>
        <w:left w:val="none" w:sz="0" w:space="0" w:color="auto"/>
        <w:bottom w:val="none" w:sz="0" w:space="0" w:color="auto"/>
        <w:right w:val="none" w:sz="0" w:space="0" w:color="auto"/>
      </w:divBdr>
    </w:div>
    <w:div w:id="305857347">
      <w:bodyDiv w:val="1"/>
      <w:marLeft w:val="0"/>
      <w:marRight w:val="0"/>
      <w:marTop w:val="0"/>
      <w:marBottom w:val="0"/>
      <w:divBdr>
        <w:top w:val="none" w:sz="0" w:space="0" w:color="auto"/>
        <w:left w:val="none" w:sz="0" w:space="0" w:color="auto"/>
        <w:bottom w:val="none" w:sz="0" w:space="0" w:color="auto"/>
        <w:right w:val="none" w:sz="0" w:space="0" w:color="auto"/>
      </w:divBdr>
    </w:div>
    <w:div w:id="325210105">
      <w:bodyDiv w:val="1"/>
      <w:marLeft w:val="0"/>
      <w:marRight w:val="0"/>
      <w:marTop w:val="0"/>
      <w:marBottom w:val="0"/>
      <w:divBdr>
        <w:top w:val="none" w:sz="0" w:space="0" w:color="auto"/>
        <w:left w:val="none" w:sz="0" w:space="0" w:color="auto"/>
        <w:bottom w:val="none" w:sz="0" w:space="0" w:color="auto"/>
        <w:right w:val="none" w:sz="0" w:space="0" w:color="auto"/>
      </w:divBdr>
    </w:div>
    <w:div w:id="326133006">
      <w:bodyDiv w:val="1"/>
      <w:marLeft w:val="0"/>
      <w:marRight w:val="0"/>
      <w:marTop w:val="0"/>
      <w:marBottom w:val="0"/>
      <w:divBdr>
        <w:top w:val="none" w:sz="0" w:space="0" w:color="auto"/>
        <w:left w:val="none" w:sz="0" w:space="0" w:color="auto"/>
        <w:bottom w:val="none" w:sz="0" w:space="0" w:color="auto"/>
        <w:right w:val="none" w:sz="0" w:space="0" w:color="auto"/>
      </w:divBdr>
    </w:div>
    <w:div w:id="330527629">
      <w:bodyDiv w:val="1"/>
      <w:marLeft w:val="0"/>
      <w:marRight w:val="0"/>
      <w:marTop w:val="0"/>
      <w:marBottom w:val="0"/>
      <w:divBdr>
        <w:top w:val="none" w:sz="0" w:space="0" w:color="auto"/>
        <w:left w:val="none" w:sz="0" w:space="0" w:color="auto"/>
        <w:bottom w:val="none" w:sz="0" w:space="0" w:color="auto"/>
        <w:right w:val="none" w:sz="0" w:space="0" w:color="auto"/>
      </w:divBdr>
      <w:divsChild>
        <w:div w:id="54476412">
          <w:marLeft w:val="0"/>
          <w:marRight w:val="0"/>
          <w:marTop w:val="0"/>
          <w:marBottom w:val="0"/>
          <w:divBdr>
            <w:top w:val="none" w:sz="0" w:space="0" w:color="auto"/>
            <w:left w:val="none" w:sz="0" w:space="0" w:color="auto"/>
            <w:bottom w:val="none" w:sz="0" w:space="0" w:color="auto"/>
            <w:right w:val="none" w:sz="0" w:space="0" w:color="auto"/>
          </w:divBdr>
        </w:div>
        <w:div w:id="743721956">
          <w:marLeft w:val="-225"/>
          <w:marRight w:val="-225"/>
          <w:marTop w:val="0"/>
          <w:marBottom w:val="0"/>
          <w:divBdr>
            <w:top w:val="none" w:sz="0" w:space="0" w:color="auto"/>
            <w:left w:val="none" w:sz="0" w:space="0" w:color="auto"/>
            <w:bottom w:val="none" w:sz="0" w:space="0" w:color="auto"/>
            <w:right w:val="none" w:sz="0" w:space="0" w:color="auto"/>
          </w:divBdr>
          <w:divsChild>
            <w:div w:id="407000071">
              <w:marLeft w:val="0"/>
              <w:marRight w:val="0"/>
              <w:marTop w:val="0"/>
              <w:marBottom w:val="0"/>
              <w:divBdr>
                <w:top w:val="none" w:sz="0" w:space="0" w:color="auto"/>
                <w:left w:val="none" w:sz="0" w:space="0" w:color="auto"/>
                <w:bottom w:val="none" w:sz="0" w:space="0" w:color="auto"/>
                <w:right w:val="none" w:sz="0" w:space="0" w:color="auto"/>
              </w:divBdr>
              <w:divsChild>
                <w:div w:id="723942062">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330644390">
      <w:bodyDiv w:val="1"/>
      <w:marLeft w:val="0"/>
      <w:marRight w:val="0"/>
      <w:marTop w:val="0"/>
      <w:marBottom w:val="0"/>
      <w:divBdr>
        <w:top w:val="none" w:sz="0" w:space="0" w:color="auto"/>
        <w:left w:val="none" w:sz="0" w:space="0" w:color="auto"/>
        <w:bottom w:val="none" w:sz="0" w:space="0" w:color="auto"/>
        <w:right w:val="none" w:sz="0" w:space="0" w:color="auto"/>
      </w:divBdr>
    </w:div>
    <w:div w:id="331571810">
      <w:bodyDiv w:val="1"/>
      <w:marLeft w:val="0"/>
      <w:marRight w:val="0"/>
      <w:marTop w:val="0"/>
      <w:marBottom w:val="0"/>
      <w:divBdr>
        <w:top w:val="none" w:sz="0" w:space="0" w:color="auto"/>
        <w:left w:val="none" w:sz="0" w:space="0" w:color="auto"/>
        <w:bottom w:val="none" w:sz="0" w:space="0" w:color="auto"/>
        <w:right w:val="none" w:sz="0" w:space="0" w:color="auto"/>
      </w:divBdr>
    </w:div>
    <w:div w:id="332925521">
      <w:bodyDiv w:val="1"/>
      <w:marLeft w:val="0"/>
      <w:marRight w:val="0"/>
      <w:marTop w:val="0"/>
      <w:marBottom w:val="0"/>
      <w:divBdr>
        <w:top w:val="none" w:sz="0" w:space="0" w:color="auto"/>
        <w:left w:val="none" w:sz="0" w:space="0" w:color="auto"/>
        <w:bottom w:val="none" w:sz="0" w:space="0" w:color="auto"/>
        <w:right w:val="none" w:sz="0" w:space="0" w:color="auto"/>
      </w:divBdr>
    </w:div>
    <w:div w:id="333530860">
      <w:bodyDiv w:val="1"/>
      <w:marLeft w:val="0"/>
      <w:marRight w:val="0"/>
      <w:marTop w:val="0"/>
      <w:marBottom w:val="0"/>
      <w:divBdr>
        <w:top w:val="none" w:sz="0" w:space="0" w:color="auto"/>
        <w:left w:val="none" w:sz="0" w:space="0" w:color="auto"/>
        <w:bottom w:val="none" w:sz="0" w:space="0" w:color="auto"/>
        <w:right w:val="none" w:sz="0" w:space="0" w:color="auto"/>
      </w:divBdr>
    </w:div>
    <w:div w:id="335690230">
      <w:bodyDiv w:val="1"/>
      <w:marLeft w:val="0"/>
      <w:marRight w:val="0"/>
      <w:marTop w:val="0"/>
      <w:marBottom w:val="0"/>
      <w:divBdr>
        <w:top w:val="none" w:sz="0" w:space="0" w:color="auto"/>
        <w:left w:val="none" w:sz="0" w:space="0" w:color="auto"/>
        <w:bottom w:val="none" w:sz="0" w:space="0" w:color="auto"/>
        <w:right w:val="none" w:sz="0" w:space="0" w:color="auto"/>
      </w:divBdr>
    </w:div>
    <w:div w:id="339431014">
      <w:bodyDiv w:val="1"/>
      <w:marLeft w:val="0"/>
      <w:marRight w:val="0"/>
      <w:marTop w:val="0"/>
      <w:marBottom w:val="0"/>
      <w:divBdr>
        <w:top w:val="none" w:sz="0" w:space="0" w:color="auto"/>
        <w:left w:val="none" w:sz="0" w:space="0" w:color="auto"/>
        <w:bottom w:val="none" w:sz="0" w:space="0" w:color="auto"/>
        <w:right w:val="none" w:sz="0" w:space="0" w:color="auto"/>
      </w:divBdr>
    </w:div>
    <w:div w:id="350180935">
      <w:bodyDiv w:val="1"/>
      <w:marLeft w:val="0"/>
      <w:marRight w:val="0"/>
      <w:marTop w:val="0"/>
      <w:marBottom w:val="0"/>
      <w:divBdr>
        <w:top w:val="none" w:sz="0" w:space="0" w:color="auto"/>
        <w:left w:val="none" w:sz="0" w:space="0" w:color="auto"/>
        <w:bottom w:val="none" w:sz="0" w:space="0" w:color="auto"/>
        <w:right w:val="none" w:sz="0" w:space="0" w:color="auto"/>
      </w:divBdr>
    </w:div>
    <w:div w:id="352926943">
      <w:bodyDiv w:val="1"/>
      <w:marLeft w:val="0"/>
      <w:marRight w:val="0"/>
      <w:marTop w:val="0"/>
      <w:marBottom w:val="0"/>
      <w:divBdr>
        <w:top w:val="none" w:sz="0" w:space="0" w:color="auto"/>
        <w:left w:val="none" w:sz="0" w:space="0" w:color="auto"/>
        <w:bottom w:val="none" w:sz="0" w:space="0" w:color="auto"/>
        <w:right w:val="none" w:sz="0" w:space="0" w:color="auto"/>
      </w:divBdr>
    </w:div>
    <w:div w:id="359204763">
      <w:bodyDiv w:val="1"/>
      <w:marLeft w:val="0"/>
      <w:marRight w:val="0"/>
      <w:marTop w:val="0"/>
      <w:marBottom w:val="0"/>
      <w:divBdr>
        <w:top w:val="none" w:sz="0" w:space="0" w:color="auto"/>
        <w:left w:val="none" w:sz="0" w:space="0" w:color="auto"/>
        <w:bottom w:val="none" w:sz="0" w:space="0" w:color="auto"/>
        <w:right w:val="none" w:sz="0" w:space="0" w:color="auto"/>
      </w:divBdr>
    </w:div>
    <w:div w:id="359205542">
      <w:bodyDiv w:val="1"/>
      <w:marLeft w:val="0"/>
      <w:marRight w:val="0"/>
      <w:marTop w:val="0"/>
      <w:marBottom w:val="0"/>
      <w:divBdr>
        <w:top w:val="none" w:sz="0" w:space="0" w:color="auto"/>
        <w:left w:val="none" w:sz="0" w:space="0" w:color="auto"/>
        <w:bottom w:val="none" w:sz="0" w:space="0" w:color="auto"/>
        <w:right w:val="none" w:sz="0" w:space="0" w:color="auto"/>
      </w:divBdr>
    </w:div>
    <w:div w:id="366806824">
      <w:bodyDiv w:val="1"/>
      <w:marLeft w:val="0"/>
      <w:marRight w:val="0"/>
      <w:marTop w:val="0"/>
      <w:marBottom w:val="0"/>
      <w:divBdr>
        <w:top w:val="none" w:sz="0" w:space="0" w:color="auto"/>
        <w:left w:val="none" w:sz="0" w:space="0" w:color="auto"/>
        <w:bottom w:val="none" w:sz="0" w:space="0" w:color="auto"/>
        <w:right w:val="none" w:sz="0" w:space="0" w:color="auto"/>
      </w:divBdr>
    </w:div>
    <w:div w:id="367025881">
      <w:bodyDiv w:val="1"/>
      <w:marLeft w:val="0"/>
      <w:marRight w:val="0"/>
      <w:marTop w:val="0"/>
      <w:marBottom w:val="0"/>
      <w:divBdr>
        <w:top w:val="none" w:sz="0" w:space="0" w:color="auto"/>
        <w:left w:val="none" w:sz="0" w:space="0" w:color="auto"/>
        <w:bottom w:val="none" w:sz="0" w:space="0" w:color="auto"/>
        <w:right w:val="none" w:sz="0" w:space="0" w:color="auto"/>
      </w:divBdr>
    </w:div>
    <w:div w:id="369572732">
      <w:bodyDiv w:val="1"/>
      <w:marLeft w:val="0"/>
      <w:marRight w:val="0"/>
      <w:marTop w:val="0"/>
      <w:marBottom w:val="0"/>
      <w:divBdr>
        <w:top w:val="none" w:sz="0" w:space="0" w:color="auto"/>
        <w:left w:val="none" w:sz="0" w:space="0" w:color="auto"/>
        <w:bottom w:val="none" w:sz="0" w:space="0" w:color="auto"/>
        <w:right w:val="none" w:sz="0" w:space="0" w:color="auto"/>
      </w:divBdr>
    </w:div>
    <w:div w:id="372312817">
      <w:bodyDiv w:val="1"/>
      <w:marLeft w:val="0"/>
      <w:marRight w:val="0"/>
      <w:marTop w:val="0"/>
      <w:marBottom w:val="0"/>
      <w:divBdr>
        <w:top w:val="none" w:sz="0" w:space="0" w:color="auto"/>
        <w:left w:val="none" w:sz="0" w:space="0" w:color="auto"/>
        <w:bottom w:val="none" w:sz="0" w:space="0" w:color="auto"/>
        <w:right w:val="none" w:sz="0" w:space="0" w:color="auto"/>
      </w:divBdr>
    </w:div>
    <w:div w:id="372388491">
      <w:bodyDiv w:val="1"/>
      <w:marLeft w:val="0"/>
      <w:marRight w:val="0"/>
      <w:marTop w:val="0"/>
      <w:marBottom w:val="0"/>
      <w:divBdr>
        <w:top w:val="none" w:sz="0" w:space="0" w:color="auto"/>
        <w:left w:val="none" w:sz="0" w:space="0" w:color="auto"/>
        <w:bottom w:val="none" w:sz="0" w:space="0" w:color="auto"/>
        <w:right w:val="none" w:sz="0" w:space="0" w:color="auto"/>
      </w:divBdr>
    </w:div>
    <w:div w:id="379793781">
      <w:bodyDiv w:val="1"/>
      <w:marLeft w:val="0"/>
      <w:marRight w:val="0"/>
      <w:marTop w:val="0"/>
      <w:marBottom w:val="0"/>
      <w:divBdr>
        <w:top w:val="none" w:sz="0" w:space="0" w:color="auto"/>
        <w:left w:val="none" w:sz="0" w:space="0" w:color="auto"/>
        <w:bottom w:val="none" w:sz="0" w:space="0" w:color="auto"/>
        <w:right w:val="none" w:sz="0" w:space="0" w:color="auto"/>
      </w:divBdr>
    </w:div>
    <w:div w:id="389429765">
      <w:bodyDiv w:val="1"/>
      <w:marLeft w:val="0"/>
      <w:marRight w:val="0"/>
      <w:marTop w:val="0"/>
      <w:marBottom w:val="0"/>
      <w:divBdr>
        <w:top w:val="none" w:sz="0" w:space="0" w:color="auto"/>
        <w:left w:val="none" w:sz="0" w:space="0" w:color="auto"/>
        <w:bottom w:val="none" w:sz="0" w:space="0" w:color="auto"/>
        <w:right w:val="none" w:sz="0" w:space="0" w:color="auto"/>
      </w:divBdr>
    </w:div>
    <w:div w:id="390887740">
      <w:bodyDiv w:val="1"/>
      <w:marLeft w:val="0"/>
      <w:marRight w:val="0"/>
      <w:marTop w:val="0"/>
      <w:marBottom w:val="0"/>
      <w:divBdr>
        <w:top w:val="none" w:sz="0" w:space="0" w:color="auto"/>
        <w:left w:val="none" w:sz="0" w:space="0" w:color="auto"/>
        <w:bottom w:val="none" w:sz="0" w:space="0" w:color="auto"/>
        <w:right w:val="none" w:sz="0" w:space="0" w:color="auto"/>
      </w:divBdr>
    </w:div>
    <w:div w:id="395904098">
      <w:bodyDiv w:val="1"/>
      <w:marLeft w:val="0"/>
      <w:marRight w:val="0"/>
      <w:marTop w:val="0"/>
      <w:marBottom w:val="0"/>
      <w:divBdr>
        <w:top w:val="none" w:sz="0" w:space="0" w:color="auto"/>
        <w:left w:val="none" w:sz="0" w:space="0" w:color="auto"/>
        <w:bottom w:val="none" w:sz="0" w:space="0" w:color="auto"/>
        <w:right w:val="none" w:sz="0" w:space="0" w:color="auto"/>
      </w:divBdr>
    </w:div>
    <w:div w:id="405763693">
      <w:bodyDiv w:val="1"/>
      <w:marLeft w:val="0"/>
      <w:marRight w:val="0"/>
      <w:marTop w:val="0"/>
      <w:marBottom w:val="0"/>
      <w:divBdr>
        <w:top w:val="none" w:sz="0" w:space="0" w:color="auto"/>
        <w:left w:val="none" w:sz="0" w:space="0" w:color="auto"/>
        <w:bottom w:val="none" w:sz="0" w:space="0" w:color="auto"/>
        <w:right w:val="none" w:sz="0" w:space="0" w:color="auto"/>
      </w:divBdr>
    </w:div>
    <w:div w:id="407338825">
      <w:bodyDiv w:val="1"/>
      <w:marLeft w:val="0"/>
      <w:marRight w:val="0"/>
      <w:marTop w:val="0"/>
      <w:marBottom w:val="0"/>
      <w:divBdr>
        <w:top w:val="none" w:sz="0" w:space="0" w:color="auto"/>
        <w:left w:val="none" w:sz="0" w:space="0" w:color="auto"/>
        <w:bottom w:val="none" w:sz="0" w:space="0" w:color="auto"/>
        <w:right w:val="none" w:sz="0" w:space="0" w:color="auto"/>
      </w:divBdr>
    </w:div>
    <w:div w:id="413403182">
      <w:bodyDiv w:val="1"/>
      <w:marLeft w:val="0"/>
      <w:marRight w:val="0"/>
      <w:marTop w:val="0"/>
      <w:marBottom w:val="0"/>
      <w:divBdr>
        <w:top w:val="none" w:sz="0" w:space="0" w:color="auto"/>
        <w:left w:val="none" w:sz="0" w:space="0" w:color="auto"/>
        <w:bottom w:val="none" w:sz="0" w:space="0" w:color="auto"/>
        <w:right w:val="none" w:sz="0" w:space="0" w:color="auto"/>
      </w:divBdr>
    </w:div>
    <w:div w:id="417865630">
      <w:bodyDiv w:val="1"/>
      <w:marLeft w:val="0"/>
      <w:marRight w:val="0"/>
      <w:marTop w:val="0"/>
      <w:marBottom w:val="0"/>
      <w:divBdr>
        <w:top w:val="none" w:sz="0" w:space="0" w:color="auto"/>
        <w:left w:val="none" w:sz="0" w:space="0" w:color="auto"/>
        <w:bottom w:val="none" w:sz="0" w:space="0" w:color="auto"/>
        <w:right w:val="none" w:sz="0" w:space="0" w:color="auto"/>
      </w:divBdr>
    </w:div>
    <w:div w:id="421802858">
      <w:bodyDiv w:val="1"/>
      <w:marLeft w:val="0"/>
      <w:marRight w:val="0"/>
      <w:marTop w:val="0"/>
      <w:marBottom w:val="0"/>
      <w:divBdr>
        <w:top w:val="none" w:sz="0" w:space="0" w:color="auto"/>
        <w:left w:val="none" w:sz="0" w:space="0" w:color="auto"/>
        <w:bottom w:val="none" w:sz="0" w:space="0" w:color="auto"/>
        <w:right w:val="none" w:sz="0" w:space="0" w:color="auto"/>
      </w:divBdr>
    </w:div>
    <w:div w:id="428892474">
      <w:bodyDiv w:val="1"/>
      <w:marLeft w:val="0"/>
      <w:marRight w:val="0"/>
      <w:marTop w:val="0"/>
      <w:marBottom w:val="0"/>
      <w:divBdr>
        <w:top w:val="none" w:sz="0" w:space="0" w:color="auto"/>
        <w:left w:val="none" w:sz="0" w:space="0" w:color="auto"/>
        <w:bottom w:val="none" w:sz="0" w:space="0" w:color="auto"/>
        <w:right w:val="none" w:sz="0" w:space="0" w:color="auto"/>
      </w:divBdr>
    </w:div>
    <w:div w:id="430973106">
      <w:bodyDiv w:val="1"/>
      <w:marLeft w:val="0"/>
      <w:marRight w:val="0"/>
      <w:marTop w:val="0"/>
      <w:marBottom w:val="0"/>
      <w:divBdr>
        <w:top w:val="none" w:sz="0" w:space="0" w:color="auto"/>
        <w:left w:val="none" w:sz="0" w:space="0" w:color="auto"/>
        <w:bottom w:val="none" w:sz="0" w:space="0" w:color="auto"/>
        <w:right w:val="none" w:sz="0" w:space="0" w:color="auto"/>
      </w:divBdr>
    </w:div>
    <w:div w:id="441917811">
      <w:bodyDiv w:val="1"/>
      <w:marLeft w:val="0"/>
      <w:marRight w:val="0"/>
      <w:marTop w:val="0"/>
      <w:marBottom w:val="0"/>
      <w:divBdr>
        <w:top w:val="none" w:sz="0" w:space="0" w:color="auto"/>
        <w:left w:val="none" w:sz="0" w:space="0" w:color="auto"/>
        <w:bottom w:val="none" w:sz="0" w:space="0" w:color="auto"/>
        <w:right w:val="none" w:sz="0" w:space="0" w:color="auto"/>
      </w:divBdr>
    </w:div>
    <w:div w:id="443160395">
      <w:bodyDiv w:val="1"/>
      <w:marLeft w:val="0"/>
      <w:marRight w:val="0"/>
      <w:marTop w:val="0"/>
      <w:marBottom w:val="0"/>
      <w:divBdr>
        <w:top w:val="none" w:sz="0" w:space="0" w:color="auto"/>
        <w:left w:val="none" w:sz="0" w:space="0" w:color="auto"/>
        <w:bottom w:val="none" w:sz="0" w:space="0" w:color="auto"/>
        <w:right w:val="none" w:sz="0" w:space="0" w:color="auto"/>
      </w:divBdr>
    </w:div>
    <w:div w:id="449857538">
      <w:bodyDiv w:val="1"/>
      <w:marLeft w:val="0"/>
      <w:marRight w:val="0"/>
      <w:marTop w:val="0"/>
      <w:marBottom w:val="0"/>
      <w:divBdr>
        <w:top w:val="none" w:sz="0" w:space="0" w:color="auto"/>
        <w:left w:val="none" w:sz="0" w:space="0" w:color="auto"/>
        <w:bottom w:val="none" w:sz="0" w:space="0" w:color="auto"/>
        <w:right w:val="none" w:sz="0" w:space="0" w:color="auto"/>
      </w:divBdr>
    </w:div>
    <w:div w:id="452209791">
      <w:bodyDiv w:val="1"/>
      <w:marLeft w:val="0"/>
      <w:marRight w:val="0"/>
      <w:marTop w:val="0"/>
      <w:marBottom w:val="0"/>
      <w:divBdr>
        <w:top w:val="none" w:sz="0" w:space="0" w:color="auto"/>
        <w:left w:val="none" w:sz="0" w:space="0" w:color="auto"/>
        <w:bottom w:val="none" w:sz="0" w:space="0" w:color="auto"/>
        <w:right w:val="none" w:sz="0" w:space="0" w:color="auto"/>
      </w:divBdr>
    </w:div>
    <w:div w:id="457140016">
      <w:bodyDiv w:val="1"/>
      <w:marLeft w:val="0"/>
      <w:marRight w:val="0"/>
      <w:marTop w:val="0"/>
      <w:marBottom w:val="0"/>
      <w:divBdr>
        <w:top w:val="none" w:sz="0" w:space="0" w:color="auto"/>
        <w:left w:val="none" w:sz="0" w:space="0" w:color="auto"/>
        <w:bottom w:val="none" w:sz="0" w:space="0" w:color="auto"/>
        <w:right w:val="none" w:sz="0" w:space="0" w:color="auto"/>
      </w:divBdr>
    </w:div>
    <w:div w:id="461309082">
      <w:bodyDiv w:val="1"/>
      <w:marLeft w:val="0"/>
      <w:marRight w:val="0"/>
      <w:marTop w:val="0"/>
      <w:marBottom w:val="0"/>
      <w:divBdr>
        <w:top w:val="none" w:sz="0" w:space="0" w:color="auto"/>
        <w:left w:val="none" w:sz="0" w:space="0" w:color="auto"/>
        <w:bottom w:val="none" w:sz="0" w:space="0" w:color="auto"/>
        <w:right w:val="none" w:sz="0" w:space="0" w:color="auto"/>
      </w:divBdr>
    </w:div>
    <w:div w:id="462772658">
      <w:bodyDiv w:val="1"/>
      <w:marLeft w:val="0"/>
      <w:marRight w:val="0"/>
      <w:marTop w:val="0"/>
      <w:marBottom w:val="0"/>
      <w:divBdr>
        <w:top w:val="none" w:sz="0" w:space="0" w:color="auto"/>
        <w:left w:val="none" w:sz="0" w:space="0" w:color="auto"/>
        <w:bottom w:val="none" w:sz="0" w:space="0" w:color="auto"/>
        <w:right w:val="none" w:sz="0" w:space="0" w:color="auto"/>
      </w:divBdr>
    </w:div>
    <w:div w:id="463154820">
      <w:bodyDiv w:val="1"/>
      <w:marLeft w:val="0"/>
      <w:marRight w:val="0"/>
      <w:marTop w:val="0"/>
      <w:marBottom w:val="0"/>
      <w:divBdr>
        <w:top w:val="none" w:sz="0" w:space="0" w:color="auto"/>
        <w:left w:val="none" w:sz="0" w:space="0" w:color="auto"/>
        <w:bottom w:val="none" w:sz="0" w:space="0" w:color="auto"/>
        <w:right w:val="none" w:sz="0" w:space="0" w:color="auto"/>
      </w:divBdr>
    </w:div>
    <w:div w:id="466748895">
      <w:bodyDiv w:val="1"/>
      <w:marLeft w:val="0"/>
      <w:marRight w:val="0"/>
      <w:marTop w:val="0"/>
      <w:marBottom w:val="0"/>
      <w:divBdr>
        <w:top w:val="none" w:sz="0" w:space="0" w:color="auto"/>
        <w:left w:val="none" w:sz="0" w:space="0" w:color="auto"/>
        <w:bottom w:val="none" w:sz="0" w:space="0" w:color="auto"/>
        <w:right w:val="none" w:sz="0" w:space="0" w:color="auto"/>
      </w:divBdr>
    </w:div>
    <w:div w:id="470711930">
      <w:bodyDiv w:val="1"/>
      <w:marLeft w:val="0"/>
      <w:marRight w:val="0"/>
      <w:marTop w:val="0"/>
      <w:marBottom w:val="0"/>
      <w:divBdr>
        <w:top w:val="none" w:sz="0" w:space="0" w:color="auto"/>
        <w:left w:val="none" w:sz="0" w:space="0" w:color="auto"/>
        <w:bottom w:val="none" w:sz="0" w:space="0" w:color="auto"/>
        <w:right w:val="none" w:sz="0" w:space="0" w:color="auto"/>
      </w:divBdr>
    </w:div>
    <w:div w:id="477498251">
      <w:bodyDiv w:val="1"/>
      <w:marLeft w:val="0"/>
      <w:marRight w:val="0"/>
      <w:marTop w:val="0"/>
      <w:marBottom w:val="0"/>
      <w:divBdr>
        <w:top w:val="none" w:sz="0" w:space="0" w:color="auto"/>
        <w:left w:val="none" w:sz="0" w:space="0" w:color="auto"/>
        <w:bottom w:val="none" w:sz="0" w:space="0" w:color="auto"/>
        <w:right w:val="none" w:sz="0" w:space="0" w:color="auto"/>
      </w:divBdr>
    </w:div>
    <w:div w:id="480735345">
      <w:bodyDiv w:val="1"/>
      <w:marLeft w:val="0"/>
      <w:marRight w:val="0"/>
      <w:marTop w:val="0"/>
      <w:marBottom w:val="0"/>
      <w:divBdr>
        <w:top w:val="none" w:sz="0" w:space="0" w:color="auto"/>
        <w:left w:val="none" w:sz="0" w:space="0" w:color="auto"/>
        <w:bottom w:val="none" w:sz="0" w:space="0" w:color="auto"/>
        <w:right w:val="none" w:sz="0" w:space="0" w:color="auto"/>
      </w:divBdr>
    </w:div>
    <w:div w:id="481045556">
      <w:bodyDiv w:val="1"/>
      <w:marLeft w:val="0"/>
      <w:marRight w:val="0"/>
      <w:marTop w:val="0"/>
      <w:marBottom w:val="0"/>
      <w:divBdr>
        <w:top w:val="none" w:sz="0" w:space="0" w:color="auto"/>
        <w:left w:val="none" w:sz="0" w:space="0" w:color="auto"/>
        <w:bottom w:val="none" w:sz="0" w:space="0" w:color="auto"/>
        <w:right w:val="none" w:sz="0" w:space="0" w:color="auto"/>
      </w:divBdr>
    </w:div>
    <w:div w:id="485821058">
      <w:bodyDiv w:val="1"/>
      <w:marLeft w:val="0"/>
      <w:marRight w:val="0"/>
      <w:marTop w:val="0"/>
      <w:marBottom w:val="0"/>
      <w:divBdr>
        <w:top w:val="none" w:sz="0" w:space="0" w:color="auto"/>
        <w:left w:val="none" w:sz="0" w:space="0" w:color="auto"/>
        <w:bottom w:val="none" w:sz="0" w:space="0" w:color="auto"/>
        <w:right w:val="none" w:sz="0" w:space="0" w:color="auto"/>
      </w:divBdr>
    </w:div>
    <w:div w:id="486092288">
      <w:bodyDiv w:val="1"/>
      <w:marLeft w:val="0"/>
      <w:marRight w:val="0"/>
      <w:marTop w:val="0"/>
      <w:marBottom w:val="0"/>
      <w:divBdr>
        <w:top w:val="none" w:sz="0" w:space="0" w:color="auto"/>
        <w:left w:val="none" w:sz="0" w:space="0" w:color="auto"/>
        <w:bottom w:val="none" w:sz="0" w:space="0" w:color="auto"/>
        <w:right w:val="none" w:sz="0" w:space="0" w:color="auto"/>
      </w:divBdr>
    </w:div>
    <w:div w:id="490608272">
      <w:bodyDiv w:val="1"/>
      <w:marLeft w:val="0"/>
      <w:marRight w:val="0"/>
      <w:marTop w:val="0"/>
      <w:marBottom w:val="0"/>
      <w:divBdr>
        <w:top w:val="none" w:sz="0" w:space="0" w:color="auto"/>
        <w:left w:val="none" w:sz="0" w:space="0" w:color="auto"/>
        <w:bottom w:val="none" w:sz="0" w:space="0" w:color="auto"/>
        <w:right w:val="none" w:sz="0" w:space="0" w:color="auto"/>
      </w:divBdr>
    </w:div>
    <w:div w:id="500656074">
      <w:bodyDiv w:val="1"/>
      <w:marLeft w:val="0"/>
      <w:marRight w:val="0"/>
      <w:marTop w:val="0"/>
      <w:marBottom w:val="0"/>
      <w:divBdr>
        <w:top w:val="none" w:sz="0" w:space="0" w:color="auto"/>
        <w:left w:val="none" w:sz="0" w:space="0" w:color="auto"/>
        <w:bottom w:val="none" w:sz="0" w:space="0" w:color="auto"/>
        <w:right w:val="none" w:sz="0" w:space="0" w:color="auto"/>
      </w:divBdr>
      <w:divsChild>
        <w:div w:id="50350279">
          <w:marLeft w:val="0"/>
          <w:marRight w:val="0"/>
          <w:marTop w:val="0"/>
          <w:marBottom w:val="0"/>
          <w:divBdr>
            <w:top w:val="none" w:sz="0" w:space="0" w:color="auto"/>
            <w:left w:val="none" w:sz="0" w:space="0" w:color="auto"/>
            <w:bottom w:val="none" w:sz="0" w:space="0" w:color="auto"/>
            <w:right w:val="none" w:sz="0" w:space="0" w:color="auto"/>
          </w:divBdr>
        </w:div>
        <w:div w:id="370351500">
          <w:marLeft w:val="-225"/>
          <w:marRight w:val="-225"/>
          <w:marTop w:val="0"/>
          <w:marBottom w:val="0"/>
          <w:divBdr>
            <w:top w:val="none" w:sz="0" w:space="0" w:color="auto"/>
            <w:left w:val="none" w:sz="0" w:space="0" w:color="auto"/>
            <w:bottom w:val="none" w:sz="0" w:space="0" w:color="auto"/>
            <w:right w:val="none" w:sz="0" w:space="0" w:color="auto"/>
          </w:divBdr>
          <w:divsChild>
            <w:div w:id="1841920082">
              <w:marLeft w:val="0"/>
              <w:marRight w:val="0"/>
              <w:marTop w:val="0"/>
              <w:marBottom w:val="0"/>
              <w:divBdr>
                <w:top w:val="none" w:sz="0" w:space="0" w:color="auto"/>
                <w:left w:val="none" w:sz="0" w:space="0" w:color="auto"/>
                <w:bottom w:val="none" w:sz="0" w:space="0" w:color="auto"/>
                <w:right w:val="none" w:sz="0" w:space="0" w:color="auto"/>
              </w:divBdr>
              <w:divsChild>
                <w:div w:id="686753705">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500704739">
      <w:bodyDiv w:val="1"/>
      <w:marLeft w:val="0"/>
      <w:marRight w:val="0"/>
      <w:marTop w:val="0"/>
      <w:marBottom w:val="0"/>
      <w:divBdr>
        <w:top w:val="none" w:sz="0" w:space="0" w:color="auto"/>
        <w:left w:val="none" w:sz="0" w:space="0" w:color="auto"/>
        <w:bottom w:val="none" w:sz="0" w:space="0" w:color="auto"/>
        <w:right w:val="none" w:sz="0" w:space="0" w:color="auto"/>
      </w:divBdr>
    </w:div>
    <w:div w:id="502280465">
      <w:bodyDiv w:val="1"/>
      <w:marLeft w:val="0"/>
      <w:marRight w:val="0"/>
      <w:marTop w:val="0"/>
      <w:marBottom w:val="0"/>
      <w:divBdr>
        <w:top w:val="none" w:sz="0" w:space="0" w:color="auto"/>
        <w:left w:val="none" w:sz="0" w:space="0" w:color="auto"/>
        <w:bottom w:val="none" w:sz="0" w:space="0" w:color="auto"/>
        <w:right w:val="none" w:sz="0" w:space="0" w:color="auto"/>
      </w:divBdr>
    </w:div>
    <w:div w:id="503059015">
      <w:bodyDiv w:val="1"/>
      <w:marLeft w:val="0"/>
      <w:marRight w:val="0"/>
      <w:marTop w:val="0"/>
      <w:marBottom w:val="0"/>
      <w:divBdr>
        <w:top w:val="none" w:sz="0" w:space="0" w:color="auto"/>
        <w:left w:val="none" w:sz="0" w:space="0" w:color="auto"/>
        <w:bottom w:val="none" w:sz="0" w:space="0" w:color="auto"/>
        <w:right w:val="none" w:sz="0" w:space="0" w:color="auto"/>
      </w:divBdr>
    </w:div>
    <w:div w:id="505023400">
      <w:bodyDiv w:val="1"/>
      <w:marLeft w:val="0"/>
      <w:marRight w:val="0"/>
      <w:marTop w:val="0"/>
      <w:marBottom w:val="0"/>
      <w:divBdr>
        <w:top w:val="none" w:sz="0" w:space="0" w:color="auto"/>
        <w:left w:val="none" w:sz="0" w:space="0" w:color="auto"/>
        <w:bottom w:val="none" w:sz="0" w:space="0" w:color="auto"/>
        <w:right w:val="none" w:sz="0" w:space="0" w:color="auto"/>
      </w:divBdr>
    </w:div>
    <w:div w:id="509639373">
      <w:bodyDiv w:val="1"/>
      <w:marLeft w:val="0"/>
      <w:marRight w:val="0"/>
      <w:marTop w:val="0"/>
      <w:marBottom w:val="0"/>
      <w:divBdr>
        <w:top w:val="none" w:sz="0" w:space="0" w:color="auto"/>
        <w:left w:val="none" w:sz="0" w:space="0" w:color="auto"/>
        <w:bottom w:val="none" w:sz="0" w:space="0" w:color="auto"/>
        <w:right w:val="none" w:sz="0" w:space="0" w:color="auto"/>
      </w:divBdr>
    </w:div>
    <w:div w:id="518279411">
      <w:bodyDiv w:val="1"/>
      <w:marLeft w:val="0"/>
      <w:marRight w:val="0"/>
      <w:marTop w:val="0"/>
      <w:marBottom w:val="0"/>
      <w:divBdr>
        <w:top w:val="none" w:sz="0" w:space="0" w:color="auto"/>
        <w:left w:val="none" w:sz="0" w:space="0" w:color="auto"/>
        <w:bottom w:val="none" w:sz="0" w:space="0" w:color="auto"/>
        <w:right w:val="none" w:sz="0" w:space="0" w:color="auto"/>
      </w:divBdr>
      <w:divsChild>
        <w:div w:id="284772792">
          <w:marLeft w:val="0"/>
          <w:marRight w:val="0"/>
          <w:marTop w:val="0"/>
          <w:marBottom w:val="0"/>
          <w:divBdr>
            <w:top w:val="none" w:sz="0" w:space="0" w:color="auto"/>
            <w:left w:val="none" w:sz="0" w:space="0" w:color="auto"/>
            <w:bottom w:val="none" w:sz="0" w:space="0" w:color="auto"/>
            <w:right w:val="none" w:sz="0" w:space="0" w:color="auto"/>
          </w:divBdr>
          <w:divsChild>
            <w:div w:id="1739134361">
              <w:marLeft w:val="0"/>
              <w:marRight w:val="0"/>
              <w:marTop w:val="0"/>
              <w:marBottom w:val="0"/>
              <w:divBdr>
                <w:top w:val="none" w:sz="0" w:space="0" w:color="auto"/>
                <w:left w:val="none" w:sz="0" w:space="0" w:color="auto"/>
                <w:bottom w:val="none" w:sz="0" w:space="0" w:color="auto"/>
                <w:right w:val="none" w:sz="0" w:space="0" w:color="auto"/>
              </w:divBdr>
              <w:divsChild>
                <w:div w:id="3002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48888">
          <w:marLeft w:val="0"/>
          <w:marRight w:val="0"/>
          <w:marTop w:val="0"/>
          <w:marBottom w:val="0"/>
          <w:divBdr>
            <w:top w:val="none" w:sz="0" w:space="0" w:color="auto"/>
            <w:left w:val="none" w:sz="0" w:space="0" w:color="auto"/>
            <w:bottom w:val="none" w:sz="0" w:space="0" w:color="auto"/>
            <w:right w:val="none" w:sz="0" w:space="0" w:color="auto"/>
          </w:divBdr>
          <w:divsChild>
            <w:div w:id="412433163">
              <w:marLeft w:val="0"/>
              <w:marRight w:val="0"/>
              <w:marTop w:val="0"/>
              <w:marBottom w:val="0"/>
              <w:divBdr>
                <w:top w:val="none" w:sz="0" w:space="0" w:color="auto"/>
                <w:left w:val="none" w:sz="0" w:space="0" w:color="auto"/>
                <w:bottom w:val="none" w:sz="0" w:space="0" w:color="auto"/>
                <w:right w:val="none" w:sz="0" w:space="0" w:color="auto"/>
              </w:divBdr>
              <w:divsChild>
                <w:div w:id="262959109">
                  <w:marLeft w:val="0"/>
                  <w:marRight w:val="0"/>
                  <w:marTop w:val="0"/>
                  <w:marBottom w:val="0"/>
                  <w:divBdr>
                    <w:top w:val="none" w:sz="0" w:space="0" w:color="auto"/>
                    <w:left w:val="none" w:sz="0" w:space="0" w:color="auto"/>
                    <w:bottom w:val="none" w:sz="0" w:space="0" w:color="auto"/>
                    <w:right w:val="none" w:sz="0" w:space="0" w:color="auto"/>
                  </w:divBdr>
                  <w:divsChild>
                    <w:div w:id="2122340215">
                      <w:marLeft w:val="0"/>
                      <w:marRight w:val="0"/>
                      <w:marTop w:val="0"/>
                      <w:marBottom w:val="0"/>
                      <w:divBdr>
                        <w:top w:val="none" w:sz="0" w:space="0" w:color="auto"/>
                        <w:left w:val="none" w:sz="0" w:space="0" w:color="auto"/>
                        <w:bottom w:val="none" w:sz="0" w:space="0" w:color="auto"/>
                        <w:right w:val="none" w:sz="0" w:space="0" w:color="auto"/>
                      </w:divBdr>
                      <w:divsChild>
                        <w:div w:id="1501849817">
                          <w:marLeft w:val="0"/>
                          <w:marRight w:val="0"/>
                          <w:marTop w:val="0"/>
                          <w:marBottom w:val="0"/>
                          <w:divBdr>
                            <w:top w:val="none" w:sz="0" w:space="0" w:color="auto"/>
                            <w:left w:val="none" w:sz="0" w:space="0" w:color="auto"/>
                            <w:bottom w:val="none" w:sz="0" w:space="0" w:color="auto"/>
                            <w:right w:val="none" w:sz="0" w:space="0" w:color="auto"/>
                          </w:divBdr>
                          <w:divsChild>
                            <w:div w:id="294140972">
                              <w:marLeft w:val="0"/>
                              <w:marRight w:val="0"/>
                              <w:marTop w:val="0"/>
                              <w:marBottom w:val="0"/>
                              <w:divBdr>
                                <w:top w:val="none" w:sz="0" w:space="0" w:color="auto"/>
                                <w:left w:val="none" w:sz="0" w:space="0" w:color="auto"/>
                                <w:bottom w:val="none" w:sz="0" w:space="0" w:color="auto"/>
                                <w:right w:val="none" w:sz="0" w:space="0" w:color="auto"/>
                              </w:divBdr>
                              <w:divsChild>
                                <w:div w:id="4191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784751">
          <w:marLeft w:val="0"/>
          <w:marRight w:val="0"/>
          <w:marTop w:val="0"/>
          <w:marBottom w:val="0"/>
          <w:divBdr>
            <w:top w:val="none" w:sz="0" w:space="0" w:color="auto"/>
            <w:left w:val="none" w:sz="0" w:space="0" w:color="auto"/>
            <w:bottom w:val="none" w:sz="0" w:space="0" w:color="auto"/>
            <w:right w:val="none" w:sz="0" w:space="0" w:color="auto"/>
          </w:divBdr>
          <w:divsChild>
            <w:div w:id="2045667990">
              <w:marLeft w:val="0"/>
              <w:marRight w:val="0"/>
              <w:marTop w:val="0"/>
              <w:marBottom w:val="0"/>
              <w:divBdr>
                <w:top w:val="none" w:sz="0" w:space="0" w:color="auto"/>
                <w:left w:val="none" w:sz="0" w:space="0" w:color="auto"/>
                <w:bottom w:val="none" w:sz="0" w:space="0" w:color="auto"/>
                <w:right w:val="none" w:sz="0" w:space="0" w:color="auto"/>
              </w:divBdr>
            </w:div>
          </w:divsChild>
        </w:div>
        <w:div w:id="974719908">
          <w:marLeft w:val="0"/>
          <w:marRight w:val="0"/>
          <w:marTop w:val="0"/>
          <w:marBottom w:val="0"/>
          <w:divBdr>
            <w:top w:val="none" w:sz="0" w:space="0" w:color="auto"/>
            <w:left w:val="none" w:sz="0" w:space="0" w:color="auto"/>
            <w:bottom w:val="none" w:sz="0" w:space="0" w:color="auto"/>
            <w:right w:val="none" w:sz="0" w:space="0" w:color="auto"/>
          </w:divBdr>
          <w:divsChild>
            <w:div w:id="1208376946">
              <w:marLeft w:val="0"/>
              <w:marRight w:val="0"/>
              <w:marTop w:val="0"/>
              <w:marBottom w:val="0"/>
              <w:divBdr>
                <w:top w:val="none" w:sz="0" w:space="0" w:color="auto"/>
                <w:left w:val="none" w:sz="0" w:space="0" w:color="auto"/>
                <w:bottom w:val="none" w:sz="0" w:space="0" w:color="auto"/>
                <w:right w:val="none" w:sz="0" w:space="0" w:color="auto"/>
              </w:divBdr>
              <w:divsChild>
                <w:div w:id="117722019">
                  <w:marLeft w:val="0"/>
                  <w:marRight w:val="0"/>
                  <w:marTop w:val="0"/>
                  <w:marBottom w:val="0"/>
                  <w:divBdr>
                    <w:top w:val="none" w:sz="0" w:space="0" w:color="auto"/>
                    <w:left w:val="none" w:sz="0" w:space="0" w:color="auto"/>
                    <w:bottom w:val="none" w:sz="0" w:space="0" w:color="auto"/>
                    <w:right w:val="none" w:sz="0" w:space="0" w:color="auto"/>
                  </w:divBdr>
                  <w:divsChild>
                    <w:div w:id="699236334">
                      <w:marLeft w:val="0"/>
                      <w:marRight w:val="0"/>
                      <w:marTop w:val="0"/>
                      <w:marBottom w:val="0"/>
                      <w:divBdr>
                        <w:top w:val="none" w:sz="0" w:space="0" w:color="auto"/>
                        <w:left w:val="none" w:sz="0" w:space="0" w:color="auto"/>
                        <w:bottom w:val="none" w:sz="0" w:space="0" w:color="auto"/>
                        <w:right w:val="none" w:sz="0" w:space="0" w:color="auto"/>
                      </w:divBdr>
                      <w:divsChild>
                        <w:div w:id="1859851323">
                          <w:marLeft w:val="0"/>
                          <w:marRight w:val="0"/>
                          <w:marTop w:val="0"/>
                          <w:marBottom w:val="0"/>
                          <w:divBdr>
                            <w:top w:val="none" w:sz="0" w:space="0" w:color="auto"/>
                            <w:left w:val="none" w:sz="0" w:space="0" w:color="auto"/>
                            <w:bottom w:val="none" w:sz="0" w:space="0" w:color="auto"/>
                            <w:right w:val="none" w:sz="0" w:space="0" w:color="auto"/>
                          </w:divBdr>
                          <w:divsChild>
                            <w:div w:id="708334003">
                              <w:marLeft w:val="0"/>
                              <w:marRight w:val="0"/>
                              <w:marTop w:val="0"/>
                              <w:marBottom w:val="0"/>
                              <w:divBdr>
                                <w:top w:val="none" w:sz="0" w:space="0" w:color="auto"/>
                                <w:left w:val="none" w:sz="0" w:space="0" w:color="auto"/>
                                <w:bottom w:val="none" w:sz="0" w:space="0" w:color="auto"/>
                                <w:right w:val="none" w:sz="0" w:space="0" w:color="auto"/>
                              </w:divBdr>
                            </w:div>
                            <w:div w:id="87531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181179">
          <w:marLeft w:val="0"/>
          <w:marRight w:val="0"/>
          <w:marTop w:val="0"/>
          <w:marBottom w:val="0"/>
          <w:divBdr>
            <w:top w:val="none" w:sz="0" w:space="0" w:color="auto"/>
            <w:left w:val="none" w:sz="0" w:space="0" w:color="auto"/>
            <w:bottom w:val="none" w:sz="0" w:space="0" w:color="auto"/>
            <w:right w:val="none" w:sz="0" w:space="0" w:color="auto"/>
          </w:divBdr>
          <w:divsChild>
            <w:div w:id="1682584139">
              <w:marLeft w:val="0"/>
              <w:marRight w:val="0"/>
              <w:marTop w:val="0"/>
              <w:marBottom w:val="0"/>
              <w:divBdr>
                <w:top w:val="none" w:sz="0" w:space="0" w:color="auto"/>
                <w:left w:val="none" w:sz="0" w:space="0" w:color="auto"/>
                <w:bottom w:val="none" w:sz="0" w:space="0" w:color="auto"/>
                <w:right w:val="none" w:sz="0" w:space="0" w:color="auto"/>
              </w:divBdr>
              <w:divsChild>
                <w:div w:id="2067604805">
                  <w:marLeft w:val="0"/>
                  <w:marRight w:val="0"/>
                  <w:marTop w:val="0"/>
                  <w:marBottom w:val="0"/>
                  <w:divBdr>
                    <w:top w:val="none" w:sz="0" w:space="0" w:color="auto"/>
                    <w:left w:val="none" w:sz="0" w:space="0" w:color="auto"/>
                    <w:bottom w:val="none" w:sz="0" w:space="0" w:color="auto"/>
                    <w:right w:val="none" w:sz="0" w:space="0" w:color="auto"/>
                  </w:divBdr>
                  <w:divsChild>
                    <w:div w:id="5454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474434">
      <w:bodyDiv w:val="1"/>
      <w:marLeft w:val="0"/>
      <w:marRight w:val="0"/>
      <w:marTop w:val="0"/>
      <w:marBottom w:val="0"/>
      <w:divBdr>
        <w:top w:val="none" w:sz="0" w:space="0" w:color="auto"/>
        <w:left w:val="none" w:sz="0" w:space="0" w:color="auto"/>
        <w:bottom w:val="none" w:sz="0" w:space="0" w:color="auto"/>
        <w:right w:val="none" w:sz="0" w:space="0" w:color="auto"/>
      </w:divBdr>
      <w:divsChild>
        <w:div w:id="756756731">
          <w:marLeft w:val="0"/>
          <w:marRight w:val="0"/>
          <w:marTop w:val="0"/>
          <w:marBottom w:val="0"/>
          <w:divBdr>
            <w:top w:val="none" w:sz="0" w:space="0" w:color="auto"/>
            <w:left w:val="none" w:sz="0" w:space="0" w:color="auto"/>
            <w:bottom w:val="none" w:sz="0" w:space="0" w:color="auto"/>
            <w:right w:val="none" w:sz="0" w:space="0" w:color="auto"/>
          </w:divBdr>
        </w:div>
      </w:divsChild>
    </w:div>
    <w:div w:id="528034323">
      <w:bodyDiv w:val="1"/>
      <w:marLeft w:val="0"/>
      <w:marRight w:val="0"/>
      <w:marTop w:val="0"/>
      <w:marBottom w:val="0"/>
      <w:divBdr>
        <w:top w:val="none" w:sz="0" w:space="0" w:color="auto"/>
        <w:left w:val="none" w:sz="0" w:space="0" w:color="auto"/>
        <w:bottom w:val="none" w:sz="0" w:space="0" w:color="auto"/>
        <w:right w:val="none" w:sz="0" w:space="0" w:color="auto"/>
      </w:divBdr>
    </w:div>
    <w:div w:id="535512240">
      <w:bodyDiv w:val="1"/>
      <w:marLeft w:val="0"/>
      <w:marRight w:val="0"/>
      <w:marTop w:val="0"/>
      <w:marBottom w:val="0"/>
      <w:divBdr>
        <w:top w:val="none" w:sz="0" w:space="0" w:color="auto"/>
        <w:left w:val="none" w:sz="0" w:space="0" w:color="auto"/>
        <w:bottom w:val="none" w:sz="0" w:space="0" w:color="auto"/>
        <w:right w:val="none" w:sz="0" w:space="0" w:color="auto"/>
      </w:divBdr>
    </w:div>
    <w:div w:id="535587223">
      <w:bodyDiv w:val="1"/>
      <w:marLeft w:val="0"/>
      <w:marRight w:val="0"/>
      <w:marTop w:val="0"/>
      <w:marBottom w:val="0"/>
      <w:divBdr>
        <w:top w:val="none" w:sz="0" w:space="0" w:color="auto"/>
        <w:left w:val="none" w:sz="0" w:space="0" w:color="auto"/>
        <w:bottom w:val="none" w:sz="0" w:space="0" w:color="auto"/>
        <w:right w:val="none" w:sz="0" w:space="0" w:color="auto"/>
      </w:divBdr>
    </w:div>
    <w:div w:id="539438455">
      <w:bodyDiv w:val="1"/>
      <w:marLeft w:val="0"/>
      <w:marRight w:val="0"/>
      <w:marTop w:val="0"/>
      <w:marBottom w:val="0"/>
      <w:divBdr>
        <w:top w:val="none" w:sz="0" w:space="0" w:color="auto"/>
        <w:left w:val="none" w:sz="0" w:space="0" w:color="auto"/>
        <w:bottom w:val="none" w:sz="0" w:space="0" w:color="auto"/>
        <w:right w:val="none" w:sz="0" w:space="0" w:color="auto"/>
      </w:divBdr>
    </w:div>
    <w:div w:id="542986264">
      <w:bodyDiv w:val="1"/>
      <w:marLeft w:val="0"/>
      <w:marRight w:val="0"/>
      <w:marTop w:val="0"/>
      <w:marBottom w:val="0"/>
      <w:divBdr>
        <w:top w:val="none" w:sz="0" w:space="0" w:color="auto"/>
        <w:left w:val="none" w:sz="0" w:space="0" w:color="auto"/>
        <w:bottom w:val="none" w:sz="0" w:space="0" w:color="auto"/>
        <w:right w:val="none" w:sz="0" w:space="0" w:color="auto"/>
      </w:divBdr>
    </w:div>
    <w:div w:id="545142987">
      <w:bodyDiv w:val="1"/>
      <w:marLeft w:val="0"/>
      <w:marRight w:val="0"/>
      <w:marTop w:val="0"/>
      <w:marBottom w:val="0"/>
      <w:divBdr>
        <w:top w:val="none" w:sz="0" w:space="0" w:color="auto"/>
        <w:left w:val="none" w:sz="0" w:space="0" w:color="auto"/>
        <w:bottom w:val="none" w:sz="0" w:space="0" w:color="auto"/>
        <w:right w:val="none" w:sz="0" w:space="0" w:color="auto"/>
      </w:divBdr>
    </w:div>
    <w:div w:id="546139614">
      <w:bodyDiv w:val="1"/>
      <w:marLeft w:val="0"/>
      <w:marRight w:val="0"/>
      <w:marTop w:val="0"/>
      <w:marBottom w:val="0"/>
      <w:divBdr>
        <w:top w:val="none" w:sz="0" w:space="0" w:color="auto"/>
        <w:left w:val="none" w:sz="0" w:space="0" w:color="auto"/>
        <w:bottom w:val="none" w:sz="0" w:space="0" w:color="auto"/>
        <w:right w:val="none" w:sz="0" w:space="0" w:color="auto"/>
      </w:divBdr>
    </w:div>
    <w:div w:id="549342440">
      <w:bodyDiv w:val="1"/>
      <w:marLeft w:val="0"/>
      <w:marRight w:val="0"/>
      <w:marTop w:val="0"/>
      <w:marBottom w:val="0"/>
      <w:divBdr>
        <w:top w:val="none" w:sz="0" w:space="0" w:color="auto"/>
        <w:left w:val="none" w:sz="0" w:space="0" w:color="auto"/>
        <w:bottom w:val="none" w:sz="0" w:space="0" w:color="auto"/>
        <w:right w:val="none" w:sz="0" w:space="0" w:color="auto"/>
      </w:divBdr>
    </w:div>
    <w:div w:id="550308259">
      <w:bodyDiv w:val="1"/>
      <w:marLeft w:val="0"/>
      <w:marRight w:val="0"/>
      <w:marTop w:val="0"/>
      <w:marBottom w:val="0"/>
      <w:divBdr>
        <w:top w:val="none" w:sz="0" w:space="0" w:color="auto"/>
        <w:left w:val="none" w:sz="0" w:space="0" w:color="auto"/>
        <w:bottom w:val="none" w:sz="0" w:space="0" w:color="auto"/>
        <w:right w:val="none" w:sz="0" w:space="0" w:color="auto"/>
      </w:divBdr>
    </w:div>
    <w:div w:id="561258228">
      <w:bodyDiv w:val="1"/>
      <w:marLeft w:val="0"/>
      <w:marRight w:val="0"/>
      <w:marTop w:val="0"/>
      <w:marBottom w:val="0"/>
      <w:divBdr>
        <w:top w:val="none" w:sz="0" w:space="0" w:color="auto"/>
        <w:left w:val="none" w:sz="0" w:space="0" w:color="auto"/>
        <w:bottom w:val="none" w:sz="0" w:space="0" w:color="auto"/>
        <w:right w:val="none" w:sz="0" w:space="0" w:color="auto"/>
      </w:divBdr>
    </w:div>
    <w:div w:id="561913346">
      <w:bodyDiv w:val="1"/>
      <w:marLeft w:val="0"/>
      <w:marRight w:val="0"/>
      <w:marTop w:val="0"/>
      <w:marBottom w:val="0"/>
      <w:divBdr>
        <w:top w:val="none" w:sz="0" w:space="0" w:color="auto"/>
        <w:left w:val="none" w:sz="0" w:space="0" w:color="auto"/>
        <w:bottom w:val="none" w:sz="0" w:space="0" w:color="auto"/>
        <w:right w:val="none" w:sz="0" w:space="0" w:color="auto"/>
      </w:divBdr>
    </w:div>
    <w:div w:id="563874585">
      <w:bodyDiv w:val="1"/>
      <w:marLeft w:val="0"/>
      <w:marRight w:val="0"/>
      <w:marTop w:val="0"/>
      <w:marBottom w:val="0"/>
      <w:divBdr>
        <w:top w:val="none" w:sz="0" w:space="0" w:color="auto"/>
        <w:left w:val="none" w:sz="0" w:space="0" w:color="auto"/>
        <w:bottom w:val="none" w:sz="0" w:space="0" w:color="auto"/>
        <w:right w:val="none" w:sz="0" w:space="0" w:color="auto"/>
      </w:divBdr>
    </w:div>
    <w:div w:id="565844944">
      <w:bodyDiv w:val="1"/>
      <w:marLeft w:val="0"/>
      <w:marRight w:val="0"/>
      <w:marTop w:val="0"/>
      <w:marBottom w:val="0"/>
      <w:divBdr>
        <w:top w:val="none" w:sz="0" w:space="0" w:color="auto"/>
        <w:left w:val="none" w:sz="0" w:space="0" w:color="auto"/>
        <w:bottom w:val="none" w:sz="0" w:space="0" w:color="auto"/>
        <w:right w:val="none" w:sz="0" w:space="0" w:color="auto"/>
      </w:divBdr>
    </w:div>
    <w:div w:id="566765369">
      <w:bodyDiv w:val="1"/>
      <w:marLeft w:val="0"/>
      <w:marRight w:val="0"/>
      <w:marTop w:val="0"/>
      <w:marBottom w:val="0"/>
      <w:divBdr>
        <w:top w:val="none" w:sz="0" w:space="0" w:color="auto"/>
        <w:left w:val="none" w:sz="0" w:space="0" w:color="auto"/>
        <w:bottom w:val="none" w:sz="0" w:space="0" w:color="auto"/>
        <w:right w:val="none" w:sz="0" w:space="0" w:color="auto"/>
      </w:divBdr>
    </w:div>
    <w:div w:id="570382765">
      <w:bodyDiv w:val="1"/>
      <w:marLeft w:val="0"/>
      <w:marRight w:val="0"/>
      <w:marTop w:val="0"/>
      <w:marBottom w:val="0"/>
      <w:divBdr>
        <w:top w:val="none" w:sz="0" w:space="0" w:color="auto"/>
        <w:left w:val="none" w:sz="0" w:space="0" w:color="auto"/>
        <w:bottom w:val="none" w:sz="0" w:space="0" w:color="auto"/>
        <w:right w:val="none" w:sz="0" w:space="0" w:color="auto"/>
      </w:divBdr>
    </w:div>
    <w:div w:id="573052198">
      <w:bodyDiv w:val="1"/>
      <w:marLeft w:val="0"/>
      <w:marRight w:val="0"/>
      <w:marTop w:val="0"/>
      <w:marBottom w:val="0"/>
      <w:divBdr>
        <w:top w:val="none" w:sz="0" w:space="0" w:color="auto"/>
        <w:left w:val="none" w:sz="0" w:space="0" w:color="auto"/>
        <w:bottom w:val="none" w:sz="0" w:space="0" w:color="auto"/>
        <w:right w:val="none" w:sz="0" w:space="0" w:color="auto"/>
      </w:divBdr>
    </w:div>
    <w:div w:id="574437412">
      <w:bodyDiv w:val="1"/>
      <w:marLeft w:val="0"/>
      <w:marRight w:val="0"/>
      <w:marTop w:val="0"/>
      <w:marBottom w:val="0"/>
      <w:divBdr>
        <w:top w:val="none" w:sz="0" w:space="0" w:color="auto"/>
        <w:left w:val="none" w:sz="0" w:space="0" w:color="auto"/>
        <w:bottom w:val="none" w:sz="0" w:space="0" w:color="auto"/>
        <w:right w:val="none" w:sz="0" w:space="0" w:color="auto"/>
      </w:divBdr>
    </w:div>
    <w:div w:id="575821651">
      <w:bodyDiv w:val="1"/>
      <w:marLeft w:val="0"/>
      <w:marRight w:val="0"/>
      <w:marTop w:val="0"/>
      <w:marBottom w:val="0"/>
      <w:divBdr>
        <w:top w:val="none" w:sz="0" w:space="0" w:color="auto"/>
        <w:left w:val="none" w:sz="0" w:space="0" w:color="auto"/>
        <w:bottom w:val="none" w:sz="0" w:space="0" w:color="auto"/>
        <w:right w:val="none" w:sz="0" w:space="0" w:color="auto"/>
      </w:divBdr>
    </w:div>
    <w:div w:id="577442744">
      <w:bodyDiv w:val="1"/>
      <w:marLeft w:val="0"/>
      <w:marRight w:val="0"/>
      <w:marTop w:val="0"/>
      <w:marBottom w:val="0"/>
      <w:divBdr>
        <w:top w:val="none" w:sz="0" w:space="0" w:color="auto"/>
        <w:left w:val="none" w:sz="0" w:space="0" w:color="auto"/>
        <w:bottom w:val="none" w:sz="0" w:space="0" w:color="auto"/>
        <w:right w:val="none" w:sz="0" w:space="0" w:color="auto"/>
      </w:divBdr>
    </w:div>
    <w:div w:id="587082530">
      <w:bodyDiv w:val="1"/>
      <w:marLeft w:val="0"/>
      <w:marRight w:val="0"/>
      <w:marTop w:val="0"/>
      <w:marBottom w:val="0"/>
      <w:divBdr>
        <w:top w:val="none" w:sz="0" w:space="0" w:color="auto"/>
        <w:left w:val="none" w:sz="0" w:space="0" w:color="auto"/>
        <w:bottom w:val="none" w:sz="0" w:space="0" w:color="auto"/>
        <w:right w:val="none" w:sz="0" w:space="0" w:color="auto"/>
      </w:divBdr>
    </w:div>
    <w:div w:id="588318156">
      <w:bodyDiv w:val="1"/>
      <w:marLeft w:val="0"/>
      <w:marRight w:val="0"/>
      <w:marTop w:val="0"/>
      <w:marBottom w:val="0"/>
      <w:divBdr>
        <w:top w:val="none" w:sz="0" w:space="0" w:color="auto"/>
        <w:left w:val="none" w:sz="0" w:space="0" w:color="auto"/>
        <w:bottom w:val="none" w:sz="0" w:space="0" w:color="auto"/>
        <w:right w:val="none" w:sz="0" w:space="0" w:color="auto"/>
      </w:divBdr>
    </w:div>
    <w:div w:id="588390295">
      <w:bodyDiv w:val="1"/>
      <w:marLeft w:val="0"/>
      <w:marRight w:val="0"/>
      <w:marTop w:val="0"/>
      <w:marBottom w:val="0"/>
      <w:divBdr>
        <w:top w:val="none" w:sz="0" w:space="0" w:color="auto"/>
        <w:left w:val="none" w:sz="0" w:space="0" w:color="auto"/>
        <w:bottom w:val="none" w:sz="0" w:space="0" w:color="auto"/>
        <w:right w:val="none" w:sz="0" w:space="0" w:color="auto"/>
      </w:divBdr>
    </w:div>
    <w:div w:id="592930814">
      <w:bodyDiv w:val="1"/>
      <w:marLeft w:val="0"/>
      <w:marRight w:val="0"/>
      <w:marTop w:val="0"/>
      <w:marBottom w:val="0"/>
      <w:divBdr>
        <w:top w:val="none" w:sz="0" w:space="0" w:color="auto"/>
        <w:left w:val="none" w:sz="0" w:space="0" w:color="auto"/>
        <w:bottom w:val="none" w:sz="0" w:space="0" w:color="auto"/>
        <w:right w:val="none" w:sz="0" w:space="0" w:color="auto"/>
      </w:divBdr>
    </w:div>
    <w:div w:id="598756894">
      <w:bodyDiv w:val="1"/>
      <w:marLeft w:val="0"/>
      <w:marRight w:val="0"/>
      <w:marTop w:val="0"/>
      <w:marBottom w:val="0"/>
      <w:divBdr>
        <w:top w:val="none" w:sz="0" w:space="0" w:color="auto"/>
        <w:left w:val="none" w:sz="0" w:space="0" w:color="auto"/>
        <w:bottom w:val="none" w:sz="0" w:space="0" w:color="auto"/>
        <w:right w:val="none" w:sz="0" w:space="0" w:color="auto"/>
      </w:divBdr>
    </w:div>
    <w:div w:id="614944343">
      <w:bodyDiv w:val="1"/>
      <w:marLeft w:val="0"/>
      <w:marRight w:val="0"/>
      <w:marTop w:val="0"/>
      <w:marBottom w:val="0"/>
      <w:divBdr>
        <w:top w:val="none" w:sz="0" w:space="0" w:color="auto"/>
        <w:left w:val="none" w:sz="0" w:space="0" w:color="auto"/>
        <w:bottom w:val="none" w:sz="0" w:space="0" w:color="auto"/>
        <w:right w:val="none" w:sz="0" w:space="0" w:color="auto"/>
      </w:divBdr>
    </w:div>
    <w:div w:id="619646524">
      <w:bodyDiv w:val="1"/>
      <w:marLeft w:val="0"/>
      <w:marRight w:val="0"/>
      <w:marTop w:val="0"/>
      <w:marBottom w:val="0"/>
      <w:divBdr>
        <w:top w:val="none" w:sz="0" w:space="0" w:color="auto"/>
        <w:left w:val="none" w:sz="0" w:space="0" w:color="auto"/>
        <w:bottom w:val="none" w:sz="0" w:space="0" w:color="auto"/>
        <w:right w:val="none" w:sz="0" w:space="0" w:color="auto"/>
      </w:divBdr>
    </w:div>
    <w:div w:id="624239632">
      <w:bodyDiv w:val="1"/>
      <w:marLeft w:val="0"/>
      <w:marRight w:val="0"/>
      <w:marTop w:val="0"/>
      <w:marBottom w:val="0"/>
      <w:divBdr>
        <w:top w:val="none" w:sz="0" w:space="0" w:color="auto"/>
        <w:left w:val="none" w:sz="0" w:space="0" w:color="auto"/>
        <w:bottom w:val="none" w:sz="0" w:space="0" w:color="auto"/>
        <w:right w:val="none" w:sz="0" w:space="0" w:color="auto"/>
      </w:divBdr>
      <w:divsChild>
        <w:div w:id="765075019">
          <w:marLeft w:val="0"/>
          <w:marRight w:val="0"/>
          <w:marTop w:val="0"/>
          <w:marBottom w:val="0"/>
          <w:divBdr>
            <w:top w:val="none" w:sz="0" w:space="0" w:color="auto"/>
            <w:left w:val="none" w:sz="0" w:space="0" w:color="auto"/>
            <w:bottom w:val="none" w:sz="0" w:space="0" w:color="auto"/>
            <w:right w:val="none" w:sz="0" w:space="0" w:color="auto"/>
          </w:divBdr>
          <w:divsChild>
            <w:div w:id="1149440096">
              <w:marLeft w:val="0"/>
              <w:marRight w:val="0"/>
              <w:marTop w:val="0"/>
              <w:marBottom w:val="0"/>
              <w:divBdr>
                <w:top w:val="none" w:sz="0" w:space="0" w:color="auto"/>
                <w:left w:val="none" w:sz="0" w:space="0" w:color="auto"/>
                <w:bottom w:val="none" w:sz="0" w:space="0" w:color="auto"/>
                <w:right w:val="none" w:sz="0" w:space="0" w:color="auto"/>
              </w:divBdr>
              <w:divsChild>
                <w:div w:id="1740008677">
                  <w:marLeft w:val="0"/>
                  <w:marRight w:val="0"/>
                  <w:marTop w:val="0"/>
                  <w:marBottom w:val="0"/>
                  <w:divBdr>
                    <w:top w:val="none" w:sz="0" w:space="0" w:color="auto"/>
                    <w:left w:val="none" w:sz="0" w:space="0" w:color="auto"/>
                    <w:bottom w:val="none" w:sz="0" w:space="0" w:color="auto"/>
                    <w:right w:val="none" w:sz="0" w:space="0" w:color="auto"/>
                  </w:divBdr>
                  <w:divsChild>
                    <w:div w:id="14077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966440">
      <w:bodyDiv w:val="1"/>
      <w:marLeft w:val="0"/>
      <w:marRight w:val="0"/>
      <w:marTop w:val="0"/>
      <w:marBottom w:val="0"/>
      <w:divBdr>
        <w:top w:val="none" w:sz="0" w:space="0" w:color="auto"/>
        <w:left w:val="none" w:sz="0" w:space="0" w:color="auto"/>
        <w:bottom w:val="none" w:sz="0" w:space="0" w:color="auto"/>
        <w:right w:val="none" w:sz="0" w:space="0" w:color="auto"/>
      </w:divBdr>
    </w:div>
    <w:div w:id="627009959">
      <w:bodyDiv w:val="1"/>
      <w:marLeft w:val="0"/>
      <w:marRight w:val="0"/>
      <w:marTop w:val="0"/>
      <w:marBottom w:val="0"/>
      <w:divBdr>
        <w:top w:val="none" w:sz="0" w:space="0" w:color="auto"/>
        <w:left w:val="none" w:sz="0" w:space="0" w:color="auto"/>
        <w:bottom w:val="none" w:sz="0" w:space="0" w:color="auto"/>
        <w:right w:val="none" w:sz="0" w:space="0" w:color="auto"/>
      </w:divBdr>
    </w:div>
    <w:div w:id="635986208">
      <w:bodyDiv w:val="1"/>
      <w:marLeft w:val="0"/>
      <w:marRight w:val="0"/>
      <w:marTop w:val="0"/>
      <w:marBottom w:val="0"/>
      <w:divBdr>
        <w:top w:val="none" w:sz="0" w:space="0" w:color="auto"/>
        <w:left w:val="none" w:sz="0" w:space="0" w:color="auto"/>
        <w:bottom w:val="none" w:sz="0" w:space="0" w:color="auto"/>
        <w:right w:val="none" w:sz="0" w:space="0" w:color="auto"/>
      </w:divBdr>
    </w:div>
    <w:div w:id="642732457">
      <w:bodyDiv w:val="1"/>
      <w:marLeft w:val="0"/>
      <w:marRight w:val="0"/>
      <w:marTop w:val="0"/>
      <w:marBottom w:val="0"/>
      <w:divBdr>
        <w:top w:val="none" w:sz="0" w:space="0" w:color="auto"/>
        <w:left w:val="none" w:sz="0" w:space="0" w:color="auto"/>
        <w:bottom w:val="none" w:sz="0" w:space="0" w:color="auto"/>
        <w:right w:val="none" w:sz="0" w:space="0" w:color="auto"/>
      </w:divBdr>
    </w:div>
    <w:div w:id="659306083">
      <w:bodyDiv w:val="1"/>
      <w:marLeft w:val="0"/>
      <w:marRight w:val="0"/>
      <w:marTop w:val="0"/>
      <w:marBottom w:val="0"/>
      <w:divBdr>
        <w:top w:val="none" w:sz="0" w:space="0" w:color="auto"/>
        <w:left w:val="none" w:sz="0" w:space="0" w:color="auto"/>
        <w:bottom w:val="none" w:sz="0" w:space="0" w:color="auto"/>
        <w:right w:val="none" w:sz="0" w:space="0" w:color="auto"/>
      </w:divBdr>
    </w:div>
    <w:div w:id="660503007">
      <w:bodyDiv w:val="1"/>
      <w:marLeft w:val="0"/>
      <w:marRight w:val="0"/>
      <w:marTop w:val="0"/>
      <w:marBottom w:val="0"/>
      <w:divBdr>
        <w:top w:val="none" w:sz="0" w:space="0" w:color="auto"/>
        <w:left w:val="none" w:sz="0" w:space="0" w:color="auto"/>
        <w:bottom w:val="none" w:sz="0" w:space="0" w:color="auto"/>
        <w:right w:val="none" w:sz="0" w:space="0" w:color="auto"/>
      </w:divBdr>
    </w:div>
    <w:div w:id="661668003">
      <w:bodyDiv w:val="1"/>
      <w:marLeft w:val="0"/>
      <w:marRight w:val="0"/>
      <w:marTop w:val="0"/>
      <w:marBottom w:val="0"/>
      <w:divBdr>
        <w:top w:val="none" w:sz="0" w:space="0" w:color="auto"/>
        <w:left w:val="none" w:sz="0" w:space="0" w:color="auto"/>
        <w:bottom w:val="none" w:sz="0" w:space="0" w:color="auto"/>
        <w:right w:val="none" w:sz="0" w:space="0" w:color="auto"/>
      </w:divBdr>
    </w:div>
    <w:div w:id="672487210">
      <w:bodyDiv w:val="1"/>
      <w:marLeft w:val="0"/>
      <w:marRight w:val="0"/>
      <w:marTop w:val="0"/>
      <w:marBottom w:val="0"/>
      <w:divBdr>
        <w:top w:val="none" w:sz="0" w:space="0" w:color="auto"/>
        <w:left w:val="none" w:sz="0" w:space="0" w:color="auto"/>
        <w:bottom w:val="none" w:sz="0" w:space="0" w:color="auto"/>
        <w:right w:val="none" w:sz="0" w:space="0" w:color="auto"/>
      </w:divBdr>
    </w:div>
    <w:div w:id="679426826">
      <w:bodyDiv w:val="1"/>
      <w:marLeft w:val="0"/>
      <w:marRight w:val="0"/>
      <w:marTop w:val="0"/>
      <w:marBottom w:val="0"/>
      <w:divBdr>
        <w:top w:val="none" w:sz="0" w:space="0" w:color="auto"/>
        <w:left w:val="none" w:sz="0" w:space="0" w:color="auto"/>
        <w:bottom w:val="none" w:sz="0" w:space="0" w:color="auto"/>
        <w:right w:val="none" w:sz="0" w:space="0" w:color="auto"/>
      </w:divBdr>
    </w:div>
    <w:div w:id="682364315">
      <w:bodyDiv w:val="1"/>
      <w:marLeft w:val="0"/>
      <w:marRight w:val="0"/>
      <w:marTop w:val="0"/>
      <w:marBottom w:val="0"/>
      <w:divBdr>
        <w:top w:val="none" w:sz="0" w:space="0" w:color="auto"/>
        <w:left w:val="none" w:sz="0" w:space="0" w:color="auto"/>
        <w:bottom w:val="none" w:sz="0" w:space="0" w:color="auto"/>
        <w:right w:val="none" w:sz="0" w:space="0" w:color="auto"/>
      </w:divBdr>
    </w:div>
    <w:div w:id="690910420">
      <w:bodyDiv w:val="1"/>
      <w:marLeft w:val="0"/>
      <w:marRight w:val="0"/>
      <w:marTop w:val="0"/>
      <w:marBottom w:val="0"/>
      <w:divBdr>
        <w:top w:val="none" w:sz="0" w:space="0" w:color="auto"/>
        <w:left w:val="none" w:sz="0" w:space="0" w:color="auto"/>
        <w:bottom w:val="none" w:sz="0" w:space="0" w:color="auto"/>
        <w:right w:val="none" w:sz="0" w:space="0" w:color="auto"/>
      </w:divBdr>
    </w:div>
    <w:div w:id="691230309">
      <w:bodyDiv w:val="1"/>
      <w:marLeft w:val="0"/>
      <w:marRight w:val="0"/>
      <w:marTop w:val="0"/>
      <w:marBottom w:val="0"/>
      <w:divBdr>
        <w:top w:val="none" w:sz="0" w:space="0" w:color="auto"/>
        <w:left w:val="none" w:sz="0" w:space="0" w:color="auto"/>
        <w:bottom w:val="none" w:sz="0" w:space="0" w:color="auto"/>
        <w:right w:val="none" w:sz="0" w:space="0" w:color="auto"/>
      </w:divBdr>
    </w:div>
    <w:div w:id="693460103">
      <w:bodyDiv w:val="1"/>
      <w:marLeft w:val="0"/>
      <w:marRight w:val="0"/>
      <w:marTop w:val="0"/>
      <w:marBottom w:val="0"/>
      <w:divBdr>
        <w:top w:val="none" w:sz="0" w:space="0" w:color="auto"/>
        <w:left w:val="none" w:sz="0" w:space="0" w:color="auto"/>
        <w:bottom w:val="none" w:sz="0" w:space="0" w:color="auto"/>
        <w:right w:val="none" w:sz="0" w:space="0" w:color="auto"/>
      </w:divBdr>
    </w:div>
    <w:div w:id="703018039">
      <w:bodyDiv w:val="1"/>
      <w:marLeft w:val="0"/>
      <w:marRight w:val="0"/>
      <w:marTop w:val="0"/>
      <w:marBottom w:val="0"/>
      <w:divBdr>
        <w:top w:val="none" w:sz="0" w:space="0" w:color="auto"/>
        <w:left w:val="none" w:sz="0" w:space="0" w:color="auto"/>
        <w:bottom w:val="none" w:sz="0" w:space="0" w:color="auto"/>
        <w:right w:val="none" w:sz="0" w:space="0" w:color="auto"/>
      </w:divBdr>
    </w:div>
    <w:div w:id="705064771">
      <w:bodyDiv w:val="1"/>
      <w:marLeft w:val="0"/>
      <w:marRight w:val="0"/>
      <w:marTop w:val="0"/>
      <w:marBottom w:val="0"/>
      <w:divBdr>
        <w:top w:val="none" w:sz="0" w:space="0" w:color="auto"/>
        <w:left w:val="none" w:sz="0" w:space="0" w:color="auto"/>
        <w:bottom w:val="none" w:sz="0" w:space="0" w:color="auto"/>
        <w:right w:val="none" w:sz="0" w:space="0" w:color="auto"/>
      </w:divBdr>
    </w:div>
    <w:div w:id="708141604">
      <w:bodyDiv w:val="1"/>
      <w:marLeft w:val="0"/>
      <w:marRight w:val="0"/>
      <w:marTop w:val="0"/>
      <w:marBottom w:val="0"/>
      <w:divBdr>
        <w:top w:val="none" w:sz="0" w:space="0" w:color="auto"/>
        <w:left w:val="none" w:sz="0" w:space="0" w:color="auto"/>
        <w:bottom w:val="none" w:sz="0" w:space="0" w:color="auto"/>
        <w:right w:val="none" w:sz="0" w:space="0" w:color="auto"/>
      </w:divBdr>
    </w:div>
    <w:div w:id="718673173">
      <w:bodyDiv w:val="1"/>
      <w:marLeft w:val="0"/>
      <w:marRight w:val="0"/>
      <w:marTop w:val="0"/>
      <w:marBottom w:val="0"/>
      <w:divBdr>
        <w:top w:val="none" w:sz="0" w:space="0" w:color="auto"/>
        <w:left w:val="none" w:sz="0" w:space="0" w:color="auto"/>
        <w:bottom w:val="none" w:sz="0" w:space="0" w:color="auto"/>
        <w:right w:val="none" w:sz="0" w:space="0" w:color="auto"/>
      </w:divBdr>
    </w:div>
    <w:div w:id="719599394">
      <w:bodyDiv w:val="1"/>
      <w:marLeft w:val="0"/>
      <w:marRight w:val="0"/>
      <w:marTop w:val="0"/>
      <w:marBottom w:val="0"/>
      <w:divBdr>
        <w:top w:val="none" w:sz="0" w:space="0" w:color="auto"/>
        <w:left w:val="none" w:sz="0" w:space="0" w:color="auto"/>
        <w:bottom w:val="none" w:sz="0" w:space="0" w:color="auto"/>
        <w:right w:val="none" w:sz="0" w:space="0" w:color="auto"/>
      </w:divBdr>
    </w:div>
    <w:div w:id="721709382">
      <w:bodyDiv w:val="1"/>
      <w:marLeft w:val="0"/>
      <w:marRight w:val="0"/>
      <w:marTop w:val="0"/>
      <w:marBottom w:val="0"/>
      <w:divBdr>
        <w:top w:val="none" w:sz="0" w:space="0" w:color="auto"/>
        <w:left w:val="none" w:sz="0" w:space="0" w:color="auto"/>
        <w:bottom w:val="none" w:sz="0" w:space="0" w:color="auto"/>
        <w:right w:val="none" w:sz="0" w:space="0" w:color="auto"/>
      </w:divBdr>
    </w:div>
    <w:div w:id="725418056">
      <w:bodyDiv w:val="1"/>
      <w:marLeft w:val="0"/>
      <w:marRight w:val="0"/>
      <w:marTop w:val="0"/>
      <w:marBottom w:val="0"/>
      <w:divBdr>
        <w:top w:val="none" w:sz="0" w:space="0" w:color="auto"/>
        <w:left w:val="none" w:sz="0" w:space="0" w:color="auto"/>
        <w:bottom w:val="none" w:sz="0" w:space="0" w:color="auto"/>
        <w:right w:val="none" w:sz="0" w:space="0" w:color="auto"/>
      </w:divBdr>
    </w:div>
    <w:div w:id="725492772">
      <w:bodyDiv w:val="1"/>
      <w:marLeft w:val="0"/>
      <w:marRight w:val="0"/>
      <w:marTop w:val="0"/>
      <w:marBottom w:val="0"/>
      <w:divBdr>
        <w:top w:val="none" w:sz="0" w:space="0" w:color="auto"/>
        <w:left w:val="none" w:sz="0" w:space="0" w:color="auto"/>
        <w:bottom w:val="none" w:sz="0" w:space="0" w:color="auto"/>
        <w:right w:val="none" w:sz="0" w:space="0" w:color="auto"/>
      </w:divBdr>
    </w:div>
    <w:div w:id="727999538">
      <w:bodyDiv w:val="1"/>
      <w:marLeft w:val="0"/>
      <w:marRight w:val="0"/>
      <w:marTop w:val="0"/>
      <w:marBottom w:val="0"/>
      <w:divBdr>
        <w:top w:val="none" w:sz="0" w:space="0" w:color="auto"/>
        <w:left w:val="none" w:sz="0" w:space="0" w:color="auto"/>
        <w:bottom w:val="none" w:sz="0" w:space="0" w:color="auto"/>
        <w:right w:val="none" w:sz="0" w:space="0" w:color="auto"/>
      </w:divBdr>
    </w:div>
    <w:div w:id="730080299">
      <w:bodyDiv w:val="1"/>
      <w:marLeft w:val="0"/>
      <w:marRight w:val="0"/>
      <w:marTop w:val="0"/>
      <w:marBottom w:val="0"/>
      <w:divBdr>
        <w:top w:val="none" w:sz="0" w:space="0" w:color="auto"/>
        <w:left w:val="none" w:sz="0" w:space="0" w:color="auto"/>
        <w:bottom w:val="none" w:sz="0" w:space="0" w:color="auto"/>
        <w:right w:val="none" w:sz="0" w:space="0" w:color="auto"/>
      </w:divBdr>
    </w:div>
    <w:div w:id="731197286">
      <w:bodyDiv w:val="1"/>
      <w:marLeft w:val="0"/>
      <w:marRight w:val="0"/>
      <w:marTop w:val="0"/>
      <w:marBottom w:val="0"/>
      <w:divBdr>
        <w:top w:val="none" w:sz="0" w:space="0" w:color="auto"/>
        <w:left w:val="none" w:sz="0" w:space="0" w:color="auto"/>
        <w:bottom w:val="none" w:sz="0" w:space="0" w:color="auto"/>
        <w:right w:val="none" w:sz="0" w:space="0" w:color="auto"/>
      </w:divBdr>
    </w:div>
    <w:div w:id="731317903">
      <w:bodyDiv w:val="1"/>
      <w:marLeft w:val="0"/>
      <w:marRight w:val="0"/>
      <w:marTop w:val="0"/>
      <w:marBottom w:val="0"/>
      <w:divBdr>
        <w:top w:val="none" w:sz="0" w:space="0" w:color="auto"/>
        <w:left w:val="none" w:sz="0" w:space="0" w:color="auto"/>
        <w:bottom w:val="none" w:sz="0" w:space="0" w:color="auto"/>
        <w:right w:val="none" w:sz="0" w:space="0" w:color="auto"/>
      </w:divBdr>
    </w:div>
    <w:div w:id="740181614">
      <w:bodyDiv w:val="1"/>
      <w:marLeft w:val="0"/>
      <w:marRight w:val="0"/>
      <w:marTop w:val="0"/>
      <w:marBottom w:val="0"/>
      <w:divBdr>
        <w:top w:val="none" w:sz="0" w:space="0" w:color="auto"/>
        <w:left w:val="none" w:sz="0" w:space="0" w:color="auto"/>
        <w:bottom w:val="none" w:sz="0" w:space="0" w:color="auto"/>
        <w:right w:val="none" w:sz="0" w:space="0" w:color="auto"/>
      </w:divBdr>
    </w:div>
    <w:div w:id="763038615">
      <w:bodyDiv w:val="1"/>
      <w:marLeft w:val="0"/>
      <w:marRight w:val="0"/>
      <w:marTop w:val="0"/>
      <w:marBottom w:val="0"/>
      <w:divBdr>
        <w:top w:val="none" w:sz="0" w:space="0" w:color="auto"/>
        <w:left w:val="none" w:sz="0" w:space="0" w:color="auto"/>
        <w:bottom w:val="none" w:sz="0" w:space="0" w:color="auto"/>
        <w:right w:val="none" w:sz="0" w:space="0" w:color="auto"/>
      </w:divBdr>
    </w:div>
    <w:div w:id="769618779">
      <w:bodyDiv w:val="1"/>
      <w:marLeft w:val="0"/>
      <w:marRight w:val="0"/>
      <w:marTop w:val="0"/>
      <w:marBottom w:val="0"/>
      <w:divBdr>
        <w:top w:val="none" w:sz="0" w:space="0" w:color="auto"/>
        <w:left w:val="none" w:sz="0" w:space="0" w:color="auto"/>
        <w:bottom w:val="none" w:sz="0" w:space="0" w:color="auto"/>
        <w:right w:val="none" w:sz="0" w:space="0" w:color="auto"/>
      </w:divBdr>
    </w:div>
    <w:div w:id="770128130">
      <w:bodyDiv w:val="1"/>
      <w:marLeft w:val="0"/>
      <w:marRight w:val="0"/>
      <w:marTop w:val="0"/>
      <w:marBottom w:val="0"/>
      <w:divBdr>
        <w:top w:val="none" w:sz="0" w:space="0" w:color="auto"/>
        <w:left w:val="none" w:sz="0" w:space="0" w:color="auto"/>
        <w:bottom w:val="none" w:sz="0" w:space="0" w:color="auto"/>
        <w:right w:val="none" w:sz="0" w:space="0" w:color="auto"/>
      </w:divBdr>
    </w:div>
    <w:div w:id="770593091">
      <w:bodyDiv w:val="1"/>
      <w:marLeft w:val="0"/>
      <w:marRight w:val="0"/>
      <w:marTop w:val="0"/>
      <w:marBottom w:val="0"/>
      <w:divBdr>
        <w:top w:val="none" w:sz="0" w:space="0" w:color="auto"/>
        <w:left w:val="none" w:sz="0" w:space="0" w:color="auto"/>
        <w:bottom w:val="none" w:sz="0" w:space="0" w:color="auto"/>
        <w:right w:val="none" w:sz="0" w:space="0" w:color="auto"/>
      </w:divBdr>
    </w:div>
    <w:div w:id="779298839">
      <w:bodyDiv w:val="1"/>
      <w:marLeft w:val="0"/>
      <w:marRight w:val="0"/>
      <w:marTop w:val="0"/>
      <w:marBottom w:val="0"/>
      <w:divBdr>
        <w:top w:val="none" w:sz="0" w:space="0" w:color="auto"/>
        <w:left w:val="none" w:sz="0" w:space="0" w:color="auto"/>
        <w:bottom w:val="none" w:sz="0" w:space="0" w:color="auto"/>
        <w:right w:val="none" w:sz="0" w:space="0" w:color="auto"/>
      </w:divBdr>
    </w:div>
    <w:div w:id="780224150">
      <w:bodyDiv w:val="1"/>
      <w:marLeft w:val="0"/>
      <w:marRight w:val="0"/>
      <w:marTop w:val="0"/>
      <w:marBottom w:val="0"/>
      <w:divBdr>
        <w:top w:val="none" w:sz="0" w:space="0" w:color="auto"/>
        <w:left w:val="none" w:sz="0" w:space="0" w:color="auto"/>
        <w:bottom w:val="none" w:sz="0" w:space="0" w:color="auto"/>
        <w:right w:val="none" w:sz="0" w:space="0" w:color="auto"/>
      </w:divBdr>
    </w:div>
    <w:div w:id="781654030">
      <w:bodyDiv w:val="1"/>
      <w:marLeft w:val="0"/>
      <w:marRight w:val="0"/>
      <w:marTop w:val="0"/>
      <w:marBottom w:val="0"/>
      <w:divBdr>
        <w:top w:val="none" w:sz="0" w:space="0" w:color="auto"/>
        <w:left w:val="none" w:sz="0" w:space="0" w:color="auto"/>
        <w:bottom w:val="none" w:sz="0" w:space="0" w:color="auto"/>
        <w:right w:val="none" w:sz="0" w:space="0" w:color="auto"/>
      </w:divBdr>
    </w:div>
    <w:div w:id="785660140">
      <w:bodyDiv w:val="1"/>
      <w:marLeft w:val="0"/>
      <w:marRight w:val="0"/>
      <w:marTop w:val="0"/>
      <w:marBottom w:val="0"/>
      <w:divBdr>
        <w:top w:val="none" w:sz="0" w:space="0" w:color="auto"/>
        <w:left w:val="none" w:sz="0" w:space="0" w:color="auto"/>
        <w:bottom w:val="none" w:sz="0" w:space="0" w:color="auto"/>
        <w:right w:val="none" w:sz="0" w:space="0" w:color="auto"/>
      </w:divBdr>
    </w:div>
    <w:div w:id="786585843">
      <w:bodyDiv w:val="1"/>
      <w:marLeft w:val="0"/>
      <w:marRight w:val="0"/>
      <w:marTop w:val="0"/>
      <w:marBottom w:val="0"/>
      <w:divBdr>
        <w:top w:val="none" w:sz="0" w:space="0" w:color="auto"/>
        <w:left w:val="none" w:sz="0" w:space="0" w:color="auto"/>
        <w:bottom w:val="none" w:sz="0" w:space="0" w:color="auto"/>
        <w:right w:val="none" w:sz="0" w:space="0" w:color="auto"/>
      </w:divBdr>
    </w:div>
    <w:div w:id="798113719">
      <w:bodyDiv w:val="1"/>
      <w:marLeft w:val="0"/>
      <w:marRight w:val="0"/>
      <w:marTop w:val="0"/>
      <w:marBottom w:val="0"/>
      <w:divBdr>
        <w:top w:val="none" w:sz="0" w:space="0" w:color="auto"/>
        <w:left w:val="none" w:sz="0" w:space="0" w:color="auto"/>
        <w:bottom w:val="none" w:sz="0" w:space="0" w:color="auto"/>
        <w:right w:val="none" w:sz="0" w:space="0" w:color="auto"/>
      </w:divBdr>
    </w:div>
    <w:div w:id="799763025">
      <w:bodyDiv w:val="1"/>
      <w:marLeft w:val="0"/>
      <w:marRight w:val="0"/>
      <w:marTop w:val="0"/>
      <w:marBottom w:val="0"/>
      <w:divBdr>
        <w:top w:val="none" w:sz="0" w:space="0" w:color="auto"/>
        <w:left w:val="none" w:sz="0" w:space="0" w:color="auto"/>
        <w:bottom w:val="none" w:sz="0" w:space="0" w:color="auto"/>
        <w:right w:val="none" w:sz="0" w:space="0" w:color="auto"/>
      </w:divBdr>
    </w:div>
    <w:div w:id="814225206">
      <w:bodyDiv w:val="1"/>
      <w:marLeft w:val="0"/>
      <w:marRight w:val="0"/>
      <w:marTop w:val="0"/>
      <w:marBottom w:val="0"/>
      <w:divBdr>
        <w:top w:val="none" w:sz="0" w:space="0" w:color="auto"/>
        <w:left w:val="none" w:sz="0" w:space="0" w:color="auto"/>
        <w:bottom w:val="none" w:sz="0" w:space="0" w:color="auto"/>
        <w:right w:val="none" w:sz="0" w:space="0" w:color="auto"/>
      </w:divBdr>
    </w:div>
    <w:div w:id="814836096">
      <w:bodyDiv w:val="1"/>
      <w:marLeft w:val="0"/>
      <w:marRight w:val="0"/>
      <w:marTop w:val="0"/>
      <w:marBottom w:val="0"/>
      <w:divBdr>
        <w:top w:val="none" w:sz="0" w:space="0" w:color="auto"/>
        <w:left w:val="none" w:sz="0" w:space="0" w:color="auto"/>
        <w:bottom w:val="none" w:sz="0" w:space="0" w:color="auto"/>
        <w:right w:val="none" w:sz="0" w:space="0" w:color="auto"/>
      </w:divBdr>
    </w:div>
    <w:div w:id="824199360">
      <w:bodyDiv w:val="1"/>
      <w:marLeft w:val="0"/>
      <w:marRight w:val="0"/>
      <w:marTop w:val="0"/>
      <w:marBottom w:val="0"/>
      <w:divBdr>
        <w:top w:val="none" w:sz="0" w:space="0" w:color="auto"/>
        <w:left w:val="none" w:sz="0" w:space="0" w:color="auto"/>
        <w:bottom w:val="none" w:sz="0" w:space="0" w:color="auto"/>
        <w:right w:val="none" w:sz="0" w:space="0" w:color="auto"/>
      </w:divBdr>
    </w:div>
    <w:div w:id="825511591">
      <w:bodyDiv w:val="1"/>
      <w:marLeft w:val="0"/>
      <w:marRight w:val="0"/>
      <w:marTop w:val="0"/>
      <w:marBottom w:val="0"/>
      <w:divBdr>
        <w:top w:val="none" w:sz="0" w:space="0" w:color="auto"/>
        <w:left w:val="none" w:sz="0" w:space="0" w:color="auto"/>
        <w:bottom w:val="none" w:sz="0" w:space="0" w:color="auto"/>
        <w:right w:val="none" w:sz="0" w:space="0" w:color="auto"/>
      </w:divBdr>
    </w:div>
    <w:div w:id="827869221">
      <w:bodyDiv w:val="1"/>
      <w:marLeft w:val="0"/>
      <w:marRight w:val="0"/>
      <w:marTop w:val="0"/>
      <w:marBottom w:val="0"/>
      <w:divBdr>
        <w:top w:val="none" w:sz="0" w:space="0" w:color="auto"/>
        <w:left w:val="none" w:sz="0" w:space="0" w:color="auto"/>
        <w:bottom w:val="none" w:sz="0" w:space="0" w:color="auto"/>
        <w:right w:val="none" w:sz="0" w:space="0" w:color="auto"/>
      </w:divBdr>
    </w:div>
    <w:div w:id="843209603">
      <w:bodyDiv w:val="1"/>
      <w:marLeft w:val="0"/>
      <w:marRight w:val="0"/>
      <w:marTop w:val="0"/>
      <w:marBottom w:val="0"/>
      <w:divBdr>
        <w:top w:val="none" w:sz="0" w:space="0" w:color="auto"/>
        <w:left w:val="none" w:sz="0" w:space="0" w:color="auto"/>
        <w:bottom w:val="none" w:sz="0" w:space="0" w:color="auto"/>
        <w:right w:val="none" w:sz="0" w:space="0" w:color="auto"/>
      </w:divBdr>
    </w:div>
    <w:div w:id="849413507">
      <w:bodyDiv w:val="1"/>
      <w:marLeft w:val="0"/>
      <w:marRight w:val="0"/>
      <w:marTop w:val="0"/>
      <w:marBottom w:val="0"/>
      <w:divBdr>
        <w:top w:val="none" w:sz="0" w:space="0" w:color="auto"/>
        <w:left w:val="none" w:sz="0" w:space="0" w:color="auto"/>
        <w:bottom w:val="none" w:sz="0" w:space="0" w:color="auto"/>
        <w:right w:val="none" w:sz="0" w:space="0" w:color="auto"/>
      </w:divBdr>
    </w:div>
    <w:div w:id="868176524">
      <w:bodyDiv w:val="1"/>
      <w:marLeft w:val="0"/>
      <w:marRight w:val="0"/>
      <w:marTop w:val="0"/>
      <w:marBottom w:val="0"/>
      <w:divBdr>
        <w:top w:val="none" w:sz="0" w:space="0" w:color="auto"/>
        <w:left w:val="none" w:sz="0" w:space="0" w:color="auto"/>
        <w:bottom w:val="none" w:sz="0" w:space="0" w:color="auto"/>
        <w:right w:val="none" w:sz="0" w:space="0" w:color="auto"/>
      </w:divBdr>
    </w:div>
    <w:div w:id="879249133">
      <w:bodyDiv w:val="1"/>
      <w:marLeft w:val="0"/>
      <w:marRight w:val="0"/>
      <w:marTop w:val="0"/>
      <w:marBottom w:val="0"/>
      <w:divBdr>
        <w:top w:val="none" w:sz="0" w:space="0" w:color="auto"/>
        <w:left w:val="none" w:sz="0" w:space="0" w:color="auto"/>
        <w:bottom w:val="none" w:sz="0" w:space="0" w:color="auto"/>
        <w:right w:val="none" w:sz="0" w:space="0" w:color="auto"/>
      </w:divBdr>
    </w:div>
    <w:div w:id="879320855">
      <w:bodyDiv w:val="1"/>
      <w:marLeft w:val="0"/>
      <w:marRight w:val="0"/>
      <w:marTop w:val="0"/>
      <w:marBottom w:val="0"/>
      <w:divBdr>
        <w:top w:val="none" w:sz="0" w:space="0" w:color="auto"/>
        <w:left w:val="none" w:sz="0" w:space="0" w:color="auto"/>
        <w:bottom w:val="none" w:sz="0" w:space="0" w:color="auto"/>
        <w:right w:val="none" w:sz="0" w:space="0" w:color="auto"/>
      </w:divBdr>
    </w:div>
    <w:div w:id="896739879">
      <w:bodyDiv w:val="1"/>
      <w:marLeft w:val="0"/>
      <w:marRight w:val="0"/>
      <w:marTop w:val="0"/>
      <w:marBottom w:val="0"/>
      <w:divBdr>
        <w:top w:val="none" w:sz="0" w:space="0" w:color="auto"/>
        <w:left w:val="none" w:sz="0" w:space="0" w:color="auto"/>
        <w:bottom w:val="none" w:sz="0" w:space="0" w:color="auto"/>
        <w:right w:val="none" w:sz="0" w:space="0" w:color="auto"/>
      </w:divBdr>
    </w:div>
    <w:div w:id="898514038">
      <w:bodyDiv w:val="1"/>
      <w:marLeft w:val="0"/>
      <w:marRight w:val="0"/>
      <w:marTop w:val="0"/>
      <w:marBottom w:val="0"/>
      <w:divBdr>
        <w:top w:val="none" w:sz="0" w:space="0" w:color="auto"/>
        <w:left w:val="none" w:sz="0" w:space="0" w:color="auto"/>
        <w:bottom w:val="none" w:sz="0" w:space="0" w:color="auto"/>
        <w:right w:val="none" w:sz="0" w:space="0" w:color="auto"/>
      </w:divBdr>
    </w:div>
    <w:div w:id="902372588">
      <w:bodyDiv w:val="1"/>
      <w:marLeft w:val="0"/>
      <w:marRight w:val="0"/>
      <w:marTop w:val="0"/>
      <w:marBottom w:val="0"/>
      <w:divBdr>
        <w:top w:val="none" w:sz="0" w:space="0" w:color="auto"/>
        <w:left w:val="none" w:sz="0" w:space="0" w:color="auto"/>
        <w:bottom w:val="none" w:sz="0" w:space="0" w:color="auto"/>
        <w:right w:val="none" w:sz="0" w:space="0" w:color="auto"/>
      </w:divBdr>
    </w:div>
    <w:div w:id="908153048">
      <w:bodyDiv w:val="1"/>
      <w:marLeft w:val="0"/>
      <w:marRight w:val="0"/>
      <w:marTop w:val="0"/>
      <w:marBottom w:val="0"/>
      <w:divBdr>
        <w:top w:val="none" w:sz="0" w:space="0" w:color="auto"/>
        <w:left w:val="none" w:sz="0" w:space="0" w:color="auto"/>
        <w:bottom w:val="none" w:sz="0" w:space="0" w:color="auto"/>
        <w:right w:val="none" w:sz="0" w:space="0" w:color="auto"/>
      </w:divBdr>
    </w:div>
    <w:div w:id="908343141">
      <w:bodyDiv w:val="1"/>
      <w:marLeft w:val="0"/>
      <w:marRight w:val="0"/>
      <w:marTop w:val="0"/>
      <w:marBottom w:val="0"/>
      <w:divBdr>
        <w:top w:val="none" w:sz="0" w:space="0" w:color="auto"/>
        <w:left w:val="none" w:sz="0" w:space="0" w:color="auto"/>
        <w:bottom w:val="none" w:sz="0" w:space="0" w:color="auto"/>
        <w:right w:val="none" w:sz="0" w:space="0" w:color="auto"/>
      </w:divBdr>
      <w:divsChild>
        <w:div w:id="115951545">
          <w:marLeft w:val="0"/>
          <w:marRight w:val="0"/>
          <w:marTop w:val="0"/>
          <w:marBottom w:val="0"/>
          <w:divBdr>
            <w:top w:val="none" w:sz="0" w:space="0" w:color="auto"/>
            <w:left w:val="none" w:sz="0" w:space="0" w:color="auto"/>
            <w:bottom w:val="none" w:sz="0" w:space="0" w:color="auto"/>
            <w:right w:val="none" w:sz="0" w:space="0" w:color="auto"/>
          </w:divBdr>
        </w:div>
        <w:div w:id="141973655">
          <w:marLeft w:val="-225"/>
          <w:marRight w:val="-225"/>
          <w:marTop w:val="0"/>
          <w:marBottom w:val="0"/>
          <w:divBdr>
            <w:top w:val="none" w:sz="0" w:space="0" w:color="auto"/>
            <w:left w:val="none" w:sz="0" w:space="0" w:color="auto"/>
            <w:bottom w:val="none" w:sz="0" w:space="0" w:color="auto"/>
            <w:right w:val="none" w:sz="0" w:space="0" w:color="auto"/>
          </w:divBdr>
          <w:divsChild>
            <w:div w:id="1013459918">
              <w:marLeft w:val="0"/>
              <w:marRight w:val="0"/>
              <w:marTop w:val="0"/>
              <w:marBottom w:val="0"/>
              <w:divBdr>
                <w:top w:val="none" w:sz="0" w:space="0" w:color="auto"/>
                <w:left w:val="none" w:sz="0" w:space="0" w:color="auto"/>
                <w:bottom w:val="none" w:sz="0" w:space="0" w:color="auto"/>
                <w:right w:val="none" w:sz="0" w:space="0" w:color="auto"/>
              </w:divBdr>
              <w:divsChild>
                <w:div w:id="669531145">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909316098">
      <w:bodyDiv w:val="1"/>
      <w:marLeft w:val="0"/>
      <w:marRight w:val="0"/>
      <w:marTop w:val="0"/>
      <w:marBottom w:val="0"/>
      <w:divBdr>
        <w:top w:val="none" w:sz="0" w:space="0" w:color="auto"/>
        <w:left w:val="none" w:sz="0" w:space="0" w:color="auto"/>
        <w:bottom w:val="none" w:sz="0" w:space="0" w:color="auto"/>
        <w:right w:val="none" w:sz="0" w:space="0" w:color="auto"/>
      </w:divBdr>
    </w:div>
    <w:div w:id="909732389">
      <w:bodyDiv w:val="1"/>
      <w:marLeft w:val="0"/>
      <w:marRight w:val="0"/>
      <w:marTop w:val="0"/>
      <w:marBottom w:val="0"/>
      <w:divBdr>
        <w:top w:val="none" w:sz="0" w:space="0" w:color="auto"/>
        <w:left w:val="none" w:sz="0" w:space="0" w:color="auto"/>
        <w:bottom w:val="none" w:sz="0" w:space="0" w:color="auto"/>
        <w:right w:val="none" w:sz="0" w:space="0" w:color="auto"/>
      </w:divBdr>
    </w:div>
    <w:div w:id="911701338">
      <w:bodyDiv w:val="1"/>
      <w:marLeft w:val="0"/>
      <w:marRight w:val="0"/>
      <w:marTop w:val="0"/>
      <w:marBottom w:val="0"/>
      <w:divBdr>
        <w:top w:val="none" w:sz="0" w:space="0" w:color="auto"/>
        <w:left w:val="none" w:sz="0" w:space="0" w:color="auto"/>
        <w:bottom w:val="none" w:sz="0" w:space="0" w:color="auto"/>
        <w:right w:val="none" w:sz="0" w:space="0" w:color="auto"/>
      </w:divBdr>
    </w:div>
    <w:div w:id="915477814">
      <w:bodyDiv w:val="1"/>
      <w:marLeft w:val="0"/>
      <w:marRight w:val="0"/>
      <w:marTop w:val="0"/>
      <w:marBottom w:val="0"/>
      <w:divBdr>
        <w:top w:val="none" w:sz="0" w:space="0" w:color="auto"/>
        <w:left w:val="none" w:sz="0" w:space="0" w:color="auto"/>
        <w:bottom w:val="none" w:sz="0" w:space="0" w:color="auto"/>
        <w:right w:val="none" w:sz="0" w:space="0" w:color="auto"/>
      </w:divBdr>
    </w:div>
    <w:div w:id="917372954">
      <w:bodyDiv w:val="1"/>
      <w:marLeft w:val="0"/>
      <w:marRight w:val="0"/>
      <w:marTop w:val="0"/>
      <w:marBottom w:val="0"/>
      <w:divBdr>
        <w:top w:val="none" w:sz="0" w:space="0" w:color="auto"/>
        <w:left w:val="none" w:sz="0" w:space="0" w:color="auto"/>
        <w:bottom w:val="none" w:sz="0" w:space="0" w:color="auto"/>
        <w:right w:val="none" w:sz="0" w:space="0" w:color="auto"/>
      </w:divBdr>
    </w:div>
    <w:div w:id="925767636">
      <w:bodyDiv w:val="1"/>
      <w:marLeft w:val="0"/>
      <w:marRight w:val="0"/>
      <w:marTop w:val="0"/>
      <w:marBottom w:val="0"/>
      <w:divBdr>
        <w:top w:val="none" w:sz="0" w:space="0" w:color="auto"/>
        <w:left w:val="none" w:sz="0" w:space="0" w:color="auto"/>
        <w:bottom w:val="none" w:sz="0" w:space="0" w:color="auto"/>
        <w:right w:val="none" w:sz="0" w:space="0" w:color="auto"/>
      </w:divBdr>
    </w:div>
    <w:div w:id="929124709">
      <w:bodyDiv w:val="1"/>
      <w:marLeft w:val="0"/>
      <w:marRight w:val="0"/>
      <w:marTop w:val="0"/>
      <w:marBottom w:val="0"/>
      <w:divBdr>
        <w:top w:val="none" w:sz="0" w:space="0" w:color="auto"/>
        <w:left w:val="none" w:sz="0" w:space="0" w:color="auto"/>
        <w:bottom w:val="none" w:sz="0" w:space="0" w:color="auto"/>
        <w:right w:val="none" w:sz="0" w:space="0" w:color="auto"/>
      </w:divBdr>
    </w:div>
    <w:div w:id="937369306">
      <w:bodyDiv w:val="1"/>
      <w:marLeft w:val="0"/>
      <w:marRight w:val="0"/>
      <w:marTop w:val="0"/>
      <w:marBottom w:val="0"/>
      <w:divBdr>
        <w:top w:val="none" w:sz="0" w:space="0" w:color="auto"/>
        <w:left w:val="none" w:sz="0" w:space="0" w:color="auto"/>
        <w:bottom w:val="none" w:sz="0" w:space="0" w:color="auto"/>
        <w:right w:val="none" w:sz="0" w:space="0" w:color="auto"/>
      </w:divBdr>
    </w:div>
    <w:div w:id="937906336">
      <w:bodyDiv w:val="1"/>
      <w:marLeft w:val="0"/>
      <w:marRight w:val="0"/>
      <w:marTop w:val="0"/>
      <w:marBottom w:val="0"/>
      <w:divBdr>
        <w:top w:val="none" w:sz="0" w:space="0" w:color="auto"/>
        <w:left w:val="none" w:sz="0" w:space="0" w:color="auto"/>
        <w:bottom w:val="none" w:sz="0" w:space="0" w:color="auto"/>
        <w:right w:val="none" w:sz="0" w:space="0" w:color="auto"/>
      </w:divBdr>
    </w:div>
    <w:div w:id="939525871">
      <w:bodyDiv w:val="1"/>
      <w:marLeft w:val="0"/>
      <w:marRight w:val="0"/>
      <w:marTop w:val="0"/>
      <w:marBottom w:val="0"/>
      <w:divBdr>
        <w:top w:val="none" w:sz="0" w:space="0" w:color="auto"/>
        <w:left w:val="none" w:sz="0" w:space="0" w:color="auto"/>
        <w:bottom w:val="none" w:sz="0" w:space="0" w:color="auto"/>
        <w:right w:val="none" w:sz="0" w:space="0" w:color="auto"/>
      </w:divBdr>
    </w:div>
    <w:div w:id="940376950">
      <w:bodyDiv w:val="1"/>
      <w:marLeft w:val="0"/>
      <w:marRight w:val="0"/>
      <w:marTop w:val="0"/>
      <w:marBottom w:val="0"/>
      <w:divBdr>
        <w:top w:val="none" w:sz="0" w:space="0" w:color="auto"/>
        <w:left w:val="none" w:sz="0" w:space="0" w:color="auto"/>
        <w:bottom w:val="none" w:sz="0" w:space="0" w:color="auto"/>
        <w:right w:val="none" w:sz="0" w:space="0" w:color="auto"/>
      </w:divBdr>
    </w:div>
    <w:div w:id="941376344">
      <w:bodyDiv w:val="1"/>
      <w:marLeft w:val="0"/>
      <w:marRight w:val="0"/>
      <w:marTop w:val="0"/>
      <w:marBottom w:val="0"/>
      <w:divBdr>
        <w:top w:val="none" w:sz="0" w:space="0" w:color="auto"/>
        <w:left w:val="none" w:sz="0" w:space="0" w:color="auto"/>
        <w:bottom w:val="none" w:sz="0" w:space="0" w:color="auto"/>
        <w:right w:val="none" w:sz="0" w:space="0" w:color="auto"/>
      </w:divBdr>
    </w:div>
    <w:div w:id="944728604">
      <w:bodyDiv w:val="1"/>
      <w:marLeft w:val="0"/>
      <w:marRight w:val="0"/>
      <w:marTop w:val="0"/>
      <w:marBottom w:val="0"/>
      <w:divBdr>
        <w:top w:val="none" w:sz="0" w:space="0" w:color="auto"/>
        <w:left w:val="none" w:sz="0" w:space="0" w:color="auto"/>
        <w:bottom w:val="none" w:sz="0" w:space="0" w:color="auto"/>
        <w:right w:val="none" w:sz="0" w:space="0" w:color="auto"/>
      </w:divBdr>
    </w:div>
    <w:div w:id="951744860">
      <w:bodyDiv w:val="1"/>
      <w:marLeft w:val="0"/>
      <w:marRight w:val="0"/>
      <w:marTop w:val="0"/>
      <w:marBottom w:val="0"/>
      <w:divBdr>
        <w:top w:val="none" w:sz="0" w:space="0" w:color="auto"/>
        <w:left w:val="none" w:sz="0" w:space="0" w:color="auto"/>
        <w:bottom w:val="none" w:sz="0" w:space="0" w:color="auto"/>
        <w:right w:val="none" w:sz="0" w:space="0" w:color="auto"/>
      </w:divBdr>
      <w:divsChild>
        <w:div w:id="633756978">
          <w:marLeft w:val="0"/>
          <w:marRight w:val="0"/>
          <w:marTop w:val="0"/>
          <w:marBottom w:val="0"/>
          <w:divBdr>
            <w:top w:val="none" w:sz="0" w:space="0" w:color="auto"/>
            <w:left w:val="none" w:sz="0" w:space="0" w:color="auto"/>
            <w:bottom w:val="none" w:sz="0" w:space="0" w:color="auto"/>
            <w:right w:val="none" w:sz="0" w:space="0" w:color="auto"/>
          </w:divBdr>
        </w:div>
        <w:div w:id="868419546">
          <w:marLeft w:val="0"/>
          <w:marRight w:val="0"/>
          <w:marTop w:val="0"/>
          <w:marBottom w:val="0"/>
          <w:divBdr>
            <w:top w:val="none" w:sz="0" w:space="0" w:color="auto"/>
            <w:left w:val="none" w:sz="0" w:space="0" w:color="auto"/>
            <w:bottom w:val="none" w:sz="0" w:space="0" w:color="auto"/>
            <w:right w:val="none" w:sz="0" w:space="0" w:color="auto"/>
          </w:divBdr>
          <w:divsChild>
            <w:div w:id="289750307">
              <w:marLeft w:val="0"/>
              <w:marRight w:val="0"/>
              <w:marTop w:val="0"/>
              <w:marBottom w:val="0"/>
              <w:divBdr>
                <w:top w:val="none" w:sz="0" w:space="0" w:color="auto"/>
                <w:left w:val="none" w:sz="0" w:space="0" w:color="auto"/>
                <w:bottom w:val="none" w:sz="0" w:space="0" w:color="auto"/>
                <w:right w:val="none" w:sz="0" w:space="0" w:color="auto"/>
              </w:divBdr>
              <w:divsChild>
                <w:div w:id="1684088481">
                  <w:marLeft w:val="0"/>
                  <w:marRight w:val="0"/>
                  <w:marTop w:val="0"/>
                  <w:marBottom w:val="0"/>
                  <w:divBdr>
                    <w:top w:val="none" w:sz="0" w:space="0" w:color="auto"/>
                    <w:left w:val="none" w:sz="0" w:space="0" w:color="auto"/>
                    <w:bottom w:val="none" w:sz="0" w:space="0" w:color="auto"/>
                    <w:right w:val="none" w:sz="0" w:space="0" w:color="auto"/>
                  </w:divBdr>
                </w:div>
              </w:divsChild>
            </w:div>
            <w:div w:id="1613634416">
              <w:marLeft w:val="0"/>
              <w:marRight w:val="0"/>
              <w:marTop w:val="0"/>
              <w:marBottom w:val="0"/>
              <w:divBdr>
                <w:top w:val="none" w:sz="0" w:space="0" w:color="auto"/>
                <w:left w:val="none" w:sz="0" w:space="0" w:color="auto"/>
                <w:bottom w:val="none" w:sz="0" w:space="0" w:color="auto"/>
                <w:right w:val="none" w:sz="0" w:space="0" w:color="auto"/>
              </w:divBdr>
              <w:divsChild>
                <w:div w:id="138115793">
                  <w:marLeft w:val="0"/>
                  <w:marRight w:val="0"/>
                  <w:marTop w:val="0"/>
                  <w:marBottom w:val="0"/>
                  <w:divBdr>
                    <w:top w:val="none" w:sz="0" w:space="0" w:color="auto"/>
                    <w:left w:val="none" w:sz="0" w:space="0" w:color="auto"/>
                    <w:bottom w:val="none" w:sz="0" w:space="0" w:color="auto"/>
                    <w:right w:val="none" w:sz="0" w:space="0" w:color="auto"/>
                  </w:divBdr>
                </w:div>
              </w:divsChild>
            </w:div>
            <w:div w:id="2035839576">
              <w:marLeft w:val="0"/>
              <w:marRight w:val="0"/>
              <w:marTop w:val="0"/>
              <w:marBottom w:val="0"/>
              <w:divBdr>
                <w:top w:val="none" w:sz="0" w:space="0" w:color="auto"/>
                <w:left w:val="none" w:sz="0" w:space="0" w:color="auto"/>
                <w:bottom w:val="none" w:sz="0" w:space="0" w:color="auto"/>
                <w:right w:val="none" w:sz="0" w:space="0" w:color="auto"/>
              </w:divBdr>
              <w:divsChild>
                <w:div w:id="9112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028">
      <w:bodyDiv w:val="1"/>
      <w:marLeft w:val="0"/>
      <w:marRight w:val="0"/>
      <w:marTop w:val="0"/>
      <w:marBottom w:val="0"/>
      <w:divBdr>
        <w:top w:val="none" w:sz="0" w:space="0" w:color="auto"/>
        <w:left w:val="none" w:sz="0" w:space="0" w:color="auto"/>
        <w:bottom w:val="none" w:sz="0" w:space="0" w:color="auto"/>
        <w:right w:val="none" w:sz="0" w:space="0" w:color="auto"/>
      </w:divBdr>
    </w:div>
    <w:div w:id="965812203">
      <w:bodyDiv w:val="1"/>
      <w:marLeft w:val="0"/>
      <w:marRight w:val="0"/>
      <w:marTop w:val="0"/>
      <w:marBottom w:val="0"/>
      <w:divBdr>
        <w:top w:val="none" w:sz="0" w:space="0" w:color="auto"/>
        <w:left w:val="none" w:sz="0" w:space="0" w:color="auto"/>
        <w:bottom w:val="none" w:sz="0" w:space="0" w:color="auto"/>
        <w:right w:val="none" w:sz="0" w:space="0" w:color="auto"/>
      </w:divBdr>
    </w:div>
    <w:div w:id="969897631">
      <w:bodyDiv w:val="1"/>
      <w:marLeft w:val="0"/>
      <w:marRight w:val="0"/>
      <w:marTop w:val="0"/>
      <w:marBottom w:val="0"/>
      <w:divBdr>
        <w:top w:val="none" w:sz="0" w:space="0" w:color="auto"/>
        <w:left w:val="none" w:sz="0" w:space="0" w:color="auto"/>
        <w:bottom w:val="none" w:sz="0" w:space="0" w:color="auto"/>
        <w:right w:val="none" w:sz="0" w:space="0" w:color="auto"/>
      </w:divBdr>
    </w:div>
    <w:div w:id="970014337">
      <w:bodyDiv w:val="1"/>
      <w:marLeft w:val="0"/>
      <w:marRight w:val="0"/>
      <w:marTop w:val="0"/>
      <w:marBottom w:val="0"/>
      <w:divBdr>
        <w:top w:val="none" w:sz="0" w:space="0" w:color="auto"/>
        <w:left w:val="none" w:sz="0" w:space="0" w:color="auto"/>
        <w:bottom w:val="none" w:sz="0" w:space="0" w:color="auto"/>
        <w:right w:val="none" w:sz="0" w:space="0" w:color="auto"/>
      </w:divBdr>
    </w:div>
    <w:div w:id="974483776">
      <w:bodyDiv w:val="1"/>
      <w:marLeft w:val="0"/>
      <w:marRight w:val="0"/>
      <w:marTop w:val="0"/>
      <w:marBottom w:val="0"/>
      <w:divBdr>
        <w:top w:val="none" w:sz="0" w:space="0" w:color="auto"/>
        <w:left w:val="none" w:sz="0" w:space="0" w:color="auto"/>
        <w:bottom w:val="none" w:sz="0" w:space="0" w:color="auto"/>
        <w:right w:val="none" w:sz="0" w:space="0" w:color="auto"/>
      </w:divBdr>
    </w:div>
    <w:div w:id="981810988">
      <w:bodyDiv w:val="1"/>
      <w:marLeft w:val="0"/>
      <w:marRight w:val="0"/>
      <w:marTop w:val="0"/>
      <w:marBottom w:val="0"/>
      <w:divBdr>
        <w:top w:val="none" w:sz="0" w:space="0" w:color="auto"/>
        <w:left w:val="none" w:sz="0" w:space="0" w:color="auto"/>
        <w:bottom w:val="none" w:sz="0" w:space="0" w:color="auto"/>
        <w:right w:val="none" w:sz="0" w:space="0" w:color="auto"/>
      </w:divBdr>
    </w:div>
    <w:div w:id="983197750">
      <w:bodyDiv w:val="1"/>
      <w:marLeft w:val="0"/>
      <w:marRight w:val="0"/>
      <w:marTop w:val="0"/>
      <w:marBottom w:val="0"/>
      <w:divBdr>
        <w:top w:val="none" w:sz="0" w:space="0" w:color="auto"/>
        <w:left w:val="none" w:sz="0" w:space="0" w:color="auto"/>
        <w:bottom w:val="none" w:sz="0" w:space="0" w:color="auto"/>
        <w:right w:val="none" w:sz="0" w:space="0" w:color="auto"/>
      </w:divBdr>
    </w:div>
    <w:div w:id="988754709">
      <w:bodyDiv w:val="1"/>
      <w:marLeft w:val="0"/>
      <w:marRight w:val="0"/>
      <w:marTop w:val="0"/>
      <w:marBottom w:val="0"/>
      <w:divBdr>
        <w:top w:val="none" w:sz="0" w:space="0" w:color="auto"/>
        <w:left w:val="none" w:sz="0" w:space="0" w:color="auto"/>
        <w:bottom w:val="none" w:sz="0" w:space="0" w:color="auto"/>
        <w:right w:val="none" w:sz="0" w:space="0" w:color="auto"/>
      </w:divBdr>
      <w:divsChild>
        <w:div w:id="1619019507">
          <w:marLeft w:val="0"/>
          <w:marRight w:val="0"/>
          <w:marTop w:val="450"/>
          <w:marBottom w:val="0"/>
          <w:divBdr>
            <w:top w:val="none" w:sz="0" w:space="0" w:color="auto"/>
            <w:left w:val="none" w:sz="0" w:space="0" w:color="auto"/>
            <w:bottom w:val="none" w:sz="0" w:space="0" w:color="auto"/>
            <w:right w:val="none" w:sz="0" w:space="0" w:color="auto"/>
          </w:divBdr>
        </w:div>
        <w:div w:id="1431656209">
          <w:marLeft w:val="0"/>
          <w:marRight w:val="0"/>
          <w:marTop w:val="450"/>
          <w:marBottom w:val="0"/>
          <w:divBdr>
            <w:top w:val="none" w:sz="0" w:space="0" w:color="auto"/>
            <w:left w:val="none" w:sz="0" w:space="0" w:color="auto"/>
            <w:bottom w:val="none" w:sz="0" w:space="0" w:color="auto"/>
            <w:right w:val="none" w:sz="0" w:space="0" w:color="auto"/>
          </w:divBdr>
        </w:div>
      </w:divsChild>
    </w:div>
    <w:div w:id="990256403">
      <w:bodyDiv w:val="1"/>
      <w:marLeft w:val="0"/>
      <w:marRight w:val="0"/>
      <w:marTop w:val="0"/>
      <w:marBottom w:val="0"/>
      <w:divBdr>
        <w:top w:val="none" w:sz="0" w:space="0" w:color="auto"/>
        <w:left w:val="none" w:sz="0" w:space="0" w:color="auto"/>
        <w:bottom w:val="none" w:sz="0" w:space="0" w:color="auto"/>
        <w:right w:val="none" w:sz="0" w:space="0" w:color="auto"/>
      </w:divBdr>
    </w:div>
    <w:div w:id="990672768">
      <w:bodyDiv w:val="1"/>
      <w:marLeft w:val="0"/>
      <w:marRight w:val="0"/>
      <w:marTop w:val="0"/>
      <w:marBottom w:val="0"/>
      <w:divBdr>
        <w:top w:val="none" w:sz="0" w:space="0" w:color="auto"/>
        <w:left w:val="none" w:sz="0" w:space="0" w:color="auto"/>
        <w:bottom w:val="none" w:sz="0" w:space="0" w:color="auto"/>
        <w:right w:val="none" w:sz="0" w:space="0" w:color="auto"/>
      </w:divBdr>
    </w:div>
    <w:div w:id="996764127">
      <w:bodyDiv w:val="1"/>
      <w:marLeft w:val="0"/>
      <w:marRight w:val="0"/>
      <w:marTop w:val="0"/>
      <w:marBottom w:val="0"/>
      <w:divBdr>
        <w:top w:val="none" w:sz="0" w:space="0" w:color="auto"/>
        <w:left w:val="none" w:sz="0" w:space="0" w:color="auto"/>
        <w:bottom w:val="none" w:sz="0" w:space="0" w:color="auto"/>
        <w:right w:val="none" w:sz="0" w:space="0" w:color="auto"/>
      </w:divBdr>
    </w:div>
    <w:div w:id="1000352477">
      <w:bodyDiv w:val="1"/>
      <w:marLeft w:val="0"/>
      <w:marRight w:val="0"/>
      <w:marTop w:val="0"/>
      <w:marBottom w:val="0"/>
      <w:divBdr>
        <w:top w:val="none" w:sz="0" w:space="0" w:color="auto"/>
        <w:left w:val="none" w:sz="0" w:space="0" w:color="auto"/>
        <w:bottom w:val="none" w:sz="0" w:space="0" w:color="auto"/>
        <w:right w:val="none" w:sz="0" w:space="0" w:color="auto"/>
      </w:divBdr>
    </w:div>
    <w:div w:id="1007101221">
      <w:bodyDiv w:val="1"/>
      <w:marLeft w:val="0"/>
      <w:marRight w:val="0"/>
      <w:marTop w:val="0"/>
      <w:marBottom w:val="0"/>
      <w:divBdr>
        <w:top w:val="none" w:sz="0" w:space="0" w:color="auto"/>
        <w:left w:val="none" w:sz="0" w:space="0" w:color="auto"/>
        <w:bottom w:val="none" w:sz="0" w:space="0" w:color="auto"/>
        <w:right w:val="none" w:sz="0" w:space="0" w:color="auto"/>
      </w:divBdr>
    </w:div>
    <w:div w:id="1008679401">
      <w:bodyDiv w:val="1"/>
      <w:marLeft w:val="0"/>
      <w:marRight w:val="0"/>
      <w:marTop w:val="0"/>
      <w:marBottom w:val="0"/>
      <w:divBdr>
        <w:top w:val="none" w:sz="0" w:space="0" w:color="auto"/>
        <w:left w:val="none" w:sz="0" w:space="0" w:color="auto"/>
        <w:bottom w:val="none" w:sz="0" w:space="0" w:color="auto"/>
        <w:right w:val="none" w:sz="0" w:space="0" w:color="auto"/>
      </w:divBdr>
    </w:div>
    <w:div w:id="1010137186">
      <w:bodyDiv w:val="1"/>
      <w:marLeft w:val="0"/>
      <w:marRight w:val="0"/>
      <w:marTop w:val="0"/>
      <w:marBottom w:val="0"/>
      <w:divBdr>
        <w:top w:val="none" w:sz="0" w:space="0" w:color="auto"/>
        <w:left w:val="none" w:sz="0" w:space="0" w:color="auto"/>
        <w:bottom w:val="none" w:sz="0" w:space="0" w:color="auto"/>
        <w:right w:val="none" w:sz="0" w:space="0" w:color="auto"/>
      </w:divBdr>
    </w:div>
    <w:div w:id="1010521389">
      <w:bodyDiv w:val="1"/>
      <w:marLeft w:val="0"/>
      <w:marRight w:val="0"/>
      <w:marTop w:val="0"/>
      <w:marBottom w:val="0"/>
      <w:divBdr>
        <w:top w:val="none" w:sz="0" w:space="0" w:color="auto"/>
        <w:left w:val="none" w:sz="0" w:space="0" w:color="auto"/>
        <w:bottom w:val="none" w:sz="0" w:space="0" w:color="auto"/>
        <w:right w:val="none" w:sz="0" w:space="0" w:color="auto"/>
      </w:divBdr>
    </w:div>
    <w:div w:id="1014265836">
      <w:bodyDiv w:val="1"/>
      <w:marLeft w:val="0"/>
      <w:marRight w:val="0"/>
      <w:marTop w:val="0"/>
      <w:marBottom w:val="0"/>
      <w:divBdr>
        <w:top w:val="none" w:sz="0" w:space="0" w:color="auto"/>
        <w:left w:val="none" w:sz="0" w:space="0" w:color="auto"/>
        <w:bottom w:val="none" w:sz="0" w:space="0" w:color="auto"/>
        <w:right w:val="none" w:sz="0" w:space="0" w:color="auto"/>
      </w:divBdr>
    </w:div>
    <w:div w:id="1014763389">
      <w:bodyDiv w:val="1"/>
      <w:marLeft w:val="0"/>
      <w:marRight w:val="0"/>
      <w:marTop w:val="0"/>
      <w:marBottom w:val="0"/>
      <w:divBdr>
        <w:top w:val="none" w:sz="0" w:space="0" w:color="auto"/>
        <w:left w:val="none" w:sz="0" w:space="0" w:color="auto"/>
        <w:bottom w:val="none" w:sz="0" w:space="0" w:color="auto"/>
        <w:right w:val="none" w:sz="0" w:space="0" w:color="auto"/>
      </w:divBdr>
    </w:div>
    <w:div w:id="1020546953">
      <w:bodyDiv w:val="1"/>
      <w:marLeft w:val="0"/>
      <w:marRight w:val="0"/>
      <w:marTop w:val="0"/>
      <w:marBottom w:val="0"/>
      <w:divBdr>
        <w:top w:val="none" w:sz="0" w:space="0" w:color="auto"/>
        <w:left w:val="none" w:sz="0" w:space="0" w:color="auto"/>
        <w:bottom w:val="none" w:sz="0" w:space="0" w:color="auto"/>
        <w:right w:val="none" w:sz="0" w:space="0" w:color="auto"/>
      </w:divBdr>
    </w:div>
    <w:div w:id="1022167683">
      <w:bodyDiv w:val="1"/>
      <w:marLeft w:val="0"/>
      <w:marRight w:val="0"/>
      <w:marTop w:val="0"/>
      <w:marBottom w:val="0"/>
      <w:divBdr>
        <w:top w:val="none" w:sz="0" w:space="0" w:color="auto"/>
        <w:left w:val="none" w:sz="0" w:space="0" w:color="auto"/>
        <w:bottom w:val="none" w:sz="0" w:space="0" w:color="auto"/>
        <w:right w:val="none" w:sz="0" w:space="0" w:color="auto"/>
      </w:divBdr>
    </w:div>
    <w:div w:id="1024212645">
      <w:bodyDiv w:val="1"/>
      <w:marLeft w:val="0"/>
      <w:marRight w:val="0"/>
      <w:marTop w:val="0"/>
      <w:marBottom w:val="0"/>
      <w:divBdr>
        <w:top w:val="none" w:sz="0" w:space="0" w:color="auto"/>
        <w:left w:val="none" w:sz="0" w:space="0" w:color="auto"/>
        <w:bottom w:val="none" w:sz="0" w:space="0" w:color="auto"/>
        <w:right w:val="none" w:sz="0" w:space="0" w:color="auto"/>
      </w:divBdr>
    </w:div>
    <w:div w:id="1032993150">
      <w:bodyDiv w:val="1"/>
      <w:marLeft w:val="0"/>
      <w:marRight w:val="0"/>
      <w:marTop w:val="0"/>
      <w:marBottom w:val="0"/>
      <w:divBdr>
        <w:top w:val="none" w:sz="0" w:space="0" w:color="auto"/>
        <w:left w:val="none" w:sz="0" w:space="0" w:color="auto"/>
        <w:bottom w:val="none" w:sz="0" w:space="0" w:color="auto"/>
        <w:right w:val="none" w:sz="0" w:space="0" w:color="auto"/>
      </w:divBdr>
    </w:div>
    <w:div w:id="1033843233">
      <w:bodyDiv w:val="1"/>
      <w:marLeft w:val="0"/>
      <w:marRight w:val="0"/>
      <w:marTop w:val="0"/>
      <w:marBottom w:val="0"/>
      <w:divBdr>
        <w:top w:val="none" w:sz="0" w:space="0" w:color="auto"/>
        <w:left w:val="none" w:sz="0" w:space="0" w:color="auto"/>
        <w:bottom w:val="none" w:sz="0" w:space="0" w:color="auto"/>
        <w:right w:val="none" w:sz="0" w:space="0" w:color="auto"/>
      </w:divBdr>
    </w:div>
    <w:div w:id="1035548163">
      <w:bodyDiv w:val="1"/>
      <w:marLeft w:val="0"/>
      <w:marRight w:val="0"/>
      <w:marTop w:val="0"/>
      <w:marBottom w:val="0"/>
      <w:divBdr>
        <w:top w:val="none" w:sz="0" w:space="0" w:color="auto"/>
        <w:left w:val="none" w:sz="0" w:space="0" w:color="auto"/>
        <w:bottom w:val="none" w:sz="0" w:space="0" w:color="auto"/>
        <w:right w:val="none" w:sz="0" w:space="0" w:color="auto"/>
      </w:divBdr>
    </w:div>
    <w:div w:id="1037390904">
      <w:bodyDiv w:val="1"/>
      <w:marLeft w:val="0"/>
      <w:marRight w:val="0"/>
      <w:marTop w:val="0"/>
      <w:marBottom w:val="0"/>
      <w:divBdr>
        <w:top w:val="none" w:sz="0" w:space="0" w:color="auto"/>
        <w:left w:val="none" w:sz="0" w:space="0" w:color="auto"/>
        <w:bottom w:val="none" w:sz="0" w:space="0" w:color="auto"/>
        <w:right w:val="none" w:sz="0" w:space="0" w:color="auto"/>
      </w:divBdr>
    </w:div>
    <w:div w:id="1043018828">
      <w:bodyDiv w:val="1"/>
      <w:marLeft w:val="0"/>
      <w:marRight w:val="0"/>
      <w:marTop w:val="0"/>
      <w:marBottom w:val="0"/>
      <w:divBdr>
        <w:top w:val="none" w:sz="0" w:space="0" w:color="auto"/>
        <w:left w:val="none" w:sz="0" w:space="0" w:color="auto"/>
        <w:bottom w:val="none" w:sz="0" w:space="0" w:color="auto"/>
        <w:right w:val="none" w:sz="0" w:space="0" w:color="auto"/>
      </w:divBdr>
    </w:div>
    <w:div w:id="1044326870">
      <w:bodyDiv w:val="1"/>
      <w:marLeft w:val="0"/>
      <w:marRight w:val="0"/>
      <w:marTop w:val="0"/>
      <w:marBottom w:val="0"/>
      <w:divBdr>
        <w:top w:val="none" w:sz="0" w:space="0" w:color="auto"/>
        <w:left w:val="none" w:sz="0" w:space="0" w:color="auto"/>
        <w:bottom w:val="none" w:sz="0" w:space="0" w:color="auto"/>
        <w:right w:val="none" w:sz="0" w:space="0" w:color="auto"/>
      </w:divBdr>
    </w:div>
    <w:div w:id="1044721623">
      <w:bodyDiv w:val="1"/>
      <w:marLeft w:val="0"/>
      <w:marRight w:val="0"/>
      <w:marTop w:val="0"/>
      <w:marBottom w:val="0"/>
      <w:divBdr>
        <w:top w:val="none" w:sz="0" w:space="0" w:color="auto"/>
        <w:left w:val="none" w:sz="0" w:space="0" w:color="auto"/>
        <w:bottom w:val="none" w:sz="0" w:space="0" w:color="auto"/>
        <w:right w:val="none" w:sz="0" w:space="0" w:color="auto"/>
      </w:divBdr>
    </w:div>
    <w:div w:id="1050345976">
      <w:bodyDiv w:val="1"/>
      <w:marLeft w:val="0"/>
      <w:marRight w:val="0"/>
      <w:marTop w:val="0"/>
      <w:marBottom w:val="0"/>
      <w:divBdr>
        <w:top w:val="none" w:sz="0" w:space="0" w:color="auto"/>
        <w:left w:val="none" w:sz="0" w:space="0" w:color="auto"/>
        <w:bottom w:val="none" w:sz="0" w:space="0" w:color="auto"/>
        <w:right w:val="none" w:sz="0" w:space="0" w:color="auto"/>
      </w:divBdr>
    </w:div>
    <w:div w:id="1050690753">
      <w:bodyDiv w:val="1"/>
      <w:marLeft w:val="0"/>
      <w:marRight w:val="0"/>
      <w:marTop w:val="0"/>
      <w:marBottom w:val="0"/>
      <w:divBdr>
        <w:top w:val="none" w:sz="0" w:space="0" w:color="auto"/>
        <w:left w:val="none" w:sz="0" w:space="0" w:color="auto"/>
        <w:bottom w:val="none" w:sz="0" w:space="0" w:color="auto"/>
        <w:right w:val="none" w:sz="0" w:space="0" w:color="auto"/>
      </w:divBdr>
    </w:div>
    <w:div w:id="1052654975">
      <w:bodyDiv w:val="1"/>
      <w:marLeft w:val="0"/>
      <w:marRight w:val="0"/>
      <w:marTop w:val="0"/>
      <w:marBottom w:val="0"/>
      <w:divBdr>
        <w:top w:val="none" w:sz="0" w:space="0" w:color="auto"/>
        <w:left w:val="none" w:sz="0" w:space="0" w:color="auto"/>
        <w:bottom w:val="none" w:sz="0" w:space="0" w:color="auto"/>
        <w:right w:val="none" w:sz="0" w:space="0" w:color="auto"/>
      </w:divBdr>
    </w:div>
    <w:div w:id="1053890213">
      <w:bodyDiv w:val="1"/>
      <w:marLeft w:val="0"/>
      <w:marRight w:val="0"/>
      <w:marTop w:val="0"/>
      <w:marBottom w:val="0"/>
      <w:divBdr>
        <w:top w:val="none" w:sz="0" w:space="0" w:color="auto"/>
        <w:left w:val="none" w:sz="0" w:space="0" w:color="auto"/>
        <w:bottom w:val="none" w:sz="0" w:space="0" w:color="auto"/>
        <w:right w:val="none" w:sz="0" w:space="0" w:color="auto"/>
      </w:divBdr>
    </w:div>
    <w:div w:id="1063605192">
      <w:bodyDiv w:val="1"/>
      <w:marLeft w:val="0"/>
      <w:marRight w:val="0"/>
      <w:marTop w:val="0"/>
      <w:marBottom w:val="0"/>
      <w:divBdr>
        <w:top w:val="none" w:sz="0" w:space="0" w:color="auto"/>
        <w:left w:val="none" w:sz="0" w:space="0" w:color="auto"/>
        <w:bottom w:val="none" w:sz="0" w:space="0" w:color="auto"/>
        <w:right w:val="none" w:sz="0" w:space="0" w:color="auto"/>
      </w:divBdr>
    </w:div>
    <w:div w:id="1067649700">
      <w:bodyDiv w:val="1"/>
      <w:marLeft w:val="0"/>
      <w:marRight w:val="0"/>
      <w:marTop w:val="0"/>
      <w:marBottom w:val="0"/>
      <w:divBdr>
        <w:top w:val="none" w:sz="0" w:space="0" w:color="auto"/>
        <w:left w:val="none" w:sz="0" w:space="0" w:color="auto"/>
        <w:bottom w:val="none" w:sz="0" w:space="0" w:color="auto"/>
        <w:right w:val="none" w:sz="0" w:space="0" w:color="auto"/>
      </w:divBdr>
    </w:div>
    <w:div w:id="1082917711">
      <w:bodyDiv w:val="1"/>
      <w:marLeft w:val="0"/>
      <w:marRight w:val="0"/>
      <w:marTop w:val="0"/>
      <w:marBottom w:val="0"/>
      <w:divBdr>
        <w:top w:val="none" w:sz="0" w:space="0" w:color="auto"/>
        <w:left w:val="none" w:sz="0" w:space="0" w:color="auto"/>
        <w:bottom w:val="none" w:sz="0" w:space="0" w:color="auto"/>
        <w:right w:val="none" w:sz="0" w:space="0" w:color="auto"/>
      </w:divBdr>
    </w:div>
    <w:div w:id="1090395915">
      <w:bodyDiv w:val="1"/>
      <w:marLeft w:val="0"/>
      <w:marRight w:val="0"/>
      <w:marTop w:val="0"/>
      <w:marBottom w:val="0"/>
      <w:divBdr>
        <w:top w:val="none" w:sz="0" w:space="0" w:color="auto"/>
        <w:left w:val="none" w:sz="0" w:space="0" w:color="auto"/>
        <w:bottom w:val="none" w:sz="0" w:space="0" w:color="auto"/>
        <w:right w:val="none" w:sz="0" w:space="0" w:color="auto"/>
      </w:divBdr>
    </w:div>
    <w:div w:id="1091118910">
      <w:bodyDiv w:val="1"/>
      <w:marLeft w:val="0"/>
      <w:marRight w:val="0"/>
      <w:marTop w:val="0"/>
      <w:marBottom w:val="0"/>
      <w:divBdr>
        <w:top w:val="none" w:sz="0" w:space="0" w:color="auto"/>
        <w:left w:val="none" w:sz="0" w:space="0" w:color="auto"/>
        <w:bottom w:val="none" w:sz="0" w:space="0" w:color="auto"/>
        <w:right w:val="none" w:sz="0" w:space="0" w:color="auto"/>
      </w:divBdr>
    </w:div>
    <w:div w:id="1092622682">
      <w:bodyDiv w:val="1"/>
      <w:marLeft w:val="0"/>
      <w:marRight w:val="0"/>
      <w:marTop w:val="0"/>
      <w:marBottom w:val="0"/>
      <w:divBdr>
        <w:top w:val="none" w:sz="0" w:space="0" w:color="auto"/>
        <w:left w:val="none" w:sz="0" w:space="0" w:color="auto"/>
        <w:bottom w:val="none" w:sz="0" w:space="0" w:color="auto"/>
        <w:right w:val="none" w:sz="0" w:space="0" w:color="auto"/>
      </w:divBdr>
    </w:div>
    <w:div w:id="1104838196">
      <w:bodyDiv w:val="1"/>
      <w:marLeft w:val="0"/>
      <w:marRight w:val="0"/>
      <w:marTop w:val="0"/>
      <w:marBottom w:val="0"/>
      <w:divBdr>
        <w:top w:val="none" w:sz="0" w:space="0" w:color="auto"/>
        <w:left w:val="none" w:sz="0" w:space="0" w:color="auto"/>
        <w:bottom w:val="none" w:sz="0" w:space="0" w:color="auto"/>
        <w:right w:val="none" w:sz="0" w:space="0" w:color="auto"/>
      </w:divBdr>
    </w:div>
    <w:div w:id="1107852796">
      <w:bodyDiv w:val="1"/>
      <w:marLeft w:val="0"/>
      <w:marRight w:val="0"/>
      <w:marTop w:val="0"/>
      <w:marBottom w:val="0"/>
      <w:divBdr>
        <w:top w:val="none" w:sz="0" w:space="0" w:color="auto"/>
        <w:left w:val="none" w:sz="0" w:space="0" w:color="auto"/>
        <w:bottom w:val="none" w:sz="0" w:space="0" w:color="auto"/>
        <w:right w:val="none" w:sz="0" w:space="0" w:color="auto"/>
      </w:divBdr>
    </w:div>
    <w:div w:id="1109618936">
      <w:bodyDiv w:val="1"/>
      <w:marLeft w:val="0"/>
      <w:marRight w:val="0"/>
      <w:marTop w:val="0"/>
      <w:marBottom w:val="0"/>
      <w:divBdr>
        <w:top w:val="none" w:sz="0" w:space="0" w:color="auto"/>
        <w:left w:val="none" w:sz="0" w:space="0" w:color="auto"/>
        <w:bottom w:val="none" w:sz="0" w:space="0" w:color="auto"/>
        <w:right w:val="none" w:sz="0" w:space="0" w:color="auto"/>
      </w:divBdr>
    </w:div>
    <w:div w:id="1113550867">
      <w:bodyDiv w:val="1"/>
      <w:marLeft w:val="0"/>
      <w:marRight w:val="0"/>
      <w:marTop w:val="0"/>
      <w:marBottom w:val="0"/>
      <w:divBdr>
        <w:top w:val="none" w:sz="0" w:space="0" w:color="auto"/>
        <w:left w:val="none" w:sz="0" w:space="0" w:color="auto"/>
        <w:bottom w:val="none" w:sz="0" w:space="0" w:color="auto"/>
        <w:right w:val="none" w:sz="0" w:space="0" w:color="auto"/>
      </w:divBdr>
    </w:div>
    <w:div w:id="1118989815">
      <w:bodyDiv w:val="1"/>
      <w:marLeft w:val="0"/>
      <w:marRight w:val="0"/>
      <w:marTop w:val="0"/>
      <w:marBottom w:val="0"/>
      <w:divBdr>
        <w:top w:val="none" w:sz="0" w:space="0" w:color="auto"/>
        <w:left w:val="none" w:sz="0" w:space="0" w:color="auto"/>
        <w:bottom w:val="none" w:sz="0" w:space="0" w:color="auto"/>
        <w:right w:val="none" w:sz="0" w:space="0" w:color="auto"/>
      </w:divBdr>
    </w:div>
    <w:div w:id="1119295668">
      <w:bodyDiv w:val="1"/>
      <w:marLeft w:val="0"/>
      <w:marRight w:val="0"/>
      <w:marTop w:val="0"/>
      <w:marBottom w:val="0"/>
      <w:divBdr>
        <w:top w:val="none" w:sz="0" w:space="0" w:color="auto"/>
        <w:left w:val="none" w:sz="0" w:space="0" w:color="auto"/>
        <w:bottom w:val="none" w:sz="0" w:space="0" w:color="auto"/>
        <w:right w:val="none" w:sz="0" w:space="0" w:color="auto"/>
      </w:divBdr>
    </w:div>
    <w:div w:id="1122386444">
      <w:bodyDiv w:val="1"/>
      <w:marLeft w:val="0"/>
      <w:marRight w:val="0"/>
      <w:marTop w:val="0"/>
      <w:marBottom w:val="0"/>
      <w:divBdr>
        <w:top w:val="none" w:sz="0" w:space="0" w:color="auto"/>
        <w:left w:val="none" w:sz="0" w:space="0" w:color="auto"/>
        <w:bottom w:val="none" w:sz="0" w:space="0" w:color="auto"/>
        <w:right w:val="none" w:sz="0" w:space="0" w:color="auto"/>
      </w:divBdr>
      <w:divsChild>
        <w:div w:id="384377867">
          <w:marLeft w:val="0"/>
          <w:marRight w:val="0"/>
          <w:marTop w:val="0"/>
          <w:marBottom w:val="0"/>
          <w:divBdr>
            <w:top w:val="none" w:sz="0" w:space="0" w:color="auto"/>
            <w:left w:val="none" w:sz="0" w:space="0" w:color="auto"/>
            <w:bottom w:val="none" w:sz="0" w:space="0" w:color="auto"/>
            <w:right w:val="none" w:sz="0" w:space="0" w:color="auto"/>
          </w:divBdr>
          <w:divsChild>
            <w:div w:id="831717476">
              <w:marLeft w:val="0"/>
              <w:marRight w:val="0"/>
              <w:marTop w:val="0"/>
              <w:marBottom w:val="0"/>
              <w:divBdr>
                <w:top w:val="none" w:sz="0" w:space="0" w:color="auto"/>
                <w:left w:val="none" w:sz="0" w:space="0" w:color="auto"/>
                <w:bottom w:val="none" w:sz="0" w:space="0" w:color="auto"/>
                <w:right w:val="none" w:sz="0" w:space="0" w:color="auto"/>
              </w:divBdr>
              <w:divsChild>
                <w:div w:id="6097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4649">
      <w:bodyDiv w:val="1"/>
      <w:marLeft w:val="0"/>
      <w:marRight w:val="0"/>
      <w:marTop w:val="0"/>
      <w:marBottom w:val="0"/>
      <w:divBdr>
        <w:top w:val="none" w:sz="0" w:space="0" w:color="auto"/>
        <w:left w:val="none" w:sz="0" w:space="0" w:color="auto"/>
        <w:bottom w:val="none" w:sz="0" w:space="0" w:color="auto"/>
        <w:right w:val="none" w:sz="0" w:space="0" w:color="auto"/>
      </w:divBdr>
    </w:div>
    <w:div w:id="1126042394">
      <w:bodyDiv w:val="1"/>
      <w:marLeft w:val="0"/>
      <w:marRight w:val="0"/>
      <w:marTop w:val="0"/>
      <w:marBottom w:val="0"/>
      <w:divBdr>
        <w:top w:val="none" w:sz="0" w:space="0" w:color="auto"/>
        <w:left w:val="none" w:sz="0" w:space="0" w:color="auto"/>
        <w:bottom w:val="none" w:sz="0" w:space="0" w:color="auto"/>
        <w:right w:val="none" w:sz="0" w:space="0" w:color="auto"/>
      </w:divBdr>
    </w:div>
    <w:div w:id="1127355507">
      <w:bodyDiv w:val="1"/>
      <w:marLeft w:val="0"/>
      <w:marRight w:val="0"/>
      <w:marTop w:val="0"/>
      <w:marBottom w:val="0"/>
      <w:divBdr>
        <w:top w:val="none" w:sz="0" w:space="0" w:color="auto"/>
        <w:left w:val="none" w:sz="0" w:space="0" w:color="auto"/>
        <w:bottom w:val="none" w:sz="0" w:space="0" w:color="auto"/>
        <w:right w:val="none" w:sz="0" w:space="0" w:color="auto"/>
      </w:divBdr>
    </w:div>
    <w:div w:id="1128544766">
      <w:bodyDiv w:val="1"/>
      <w:marLeft w:val="0"/>
      <w:marRight w:val="0"/>
      <w:marTop w:val="0"/>
      <w:marBottom w:val="0"/>
      <w:divBdr>
        <w:top w:val="none" w:sz="0" w:space="0" w:color="auto"/>
        <w:left w:val="none" w:sz="0" w:space="0" w:color="auto"/>
        <w:bottom w:val="none" w:sz="0" w:space="0" w:color="auto"/>
        <w:right w:val="none" w:sz="0" w:space="0" w:color="auto"/>
      </w:divBdr>
    </w:div>
    <w:div w:id="1132408079">
      <w:bodyDiv w:val="1"/>
      <w:marLeft w:val="0"/>
      <w:marRight w:val="0"/>
      <w:marTop w:val="0"/>
      <w:marBottom w:val="0"/>
      <w:divBdr>
        <w:top w:val="none" w:sz="0" w:space="0" w:color="auto"/>
        <w:left w:val="none" w:sz="0" w:space="0" w:color="auto"/>
        <w:bottom w:val="none" w:sz="0" w:space="0" w:color="auto"/>
        <w:right w:val="none" w:sz="0" w:space="0" w:color="auto"/>
      </w:divBdr>
    </w:div>
    <w:div w:id="1135022144">
      <w:bodyDiv w:val="1"/>
      <w:marLeft w:val="0"/>
      <w:marRight w:val="0"/>
      <w:marTop w:val="0"/>
      <w:marBottom w:val="0"/>
      <w:divBdr>
        <w:top w:val="none" w:sz="0" w:space="0" w:color="auto"/>
        <w:left w:val="none" w:sz="0" w:space="0" w:color="auto"/>
        <w:bottom w:val="none" w:sz="0" w:space="0" w:color="auto"/>
        <w:right w:val="none" w:sz="0" w:space="0" w:color="auto"/>
      </w:divBdr>
    </w:div>
    <w:div w:id="1141650436">
      <w:bodyDiv w:val="1"/>
      <w:marLeft w:val="0"/>
      <w:marRight w:val="0"/>
      <w:marTop w:val="0"/>
      <w:marBottom w:val="0"/>
      <w:divBdr>
        <w:top w:val="none" w:sz="0" w:space="0" w:color="auto"/>
        <w:left w:val="none" w:sz="0" w:space="0" w:color="auto"/>
        <w:bottom w:val="none" w:sz="0" w:space="0" w:color="auto"/>
        <w:right w:val="none" w:sz="0" w:space="0" w:color="auto"/>
      </w:divBdr>
    </w:div>
    <w:div w:id="1143884768">
      <w:bodyDiv w:val="1"/>
      <w:marLeft w:val="0"/>
      <w:marRight w:val="0"/>
      <w:marTop w:val="0"/>
      <w:marBottom w:val="0"/>
      <w:divBdr>
        <w:top w:val="none" w:sz="0" w:space="0" w:color="auto"/>
        <w:left w:val="none" w:sz="0" w:space="0" w:color="auto"/>
        <w:bottom w:val="none" w:sz="0" w:space="0" w:color="auto"/>
        <w:right w:val="none" w:sz="0" w:space="0" w:color="auto"/>
      </w:divBdr>
    </w:div>
    <w:div w:id="1145393125">
      <w:bodyDiv w:val="1"/>
      <w:marLeft w:val="0"/>
      <w:marRight w:val="0"/>
      <w:marTop w:val="0"/>
      <w:marBottom w:val="0"/>
      <w:divBdr>
        <w:top w:val="none" w:sz="0" w:space="0" w:color="auto"/>
        <w:left w:val="none" w:sz="0" w:space="0" w:color="auto"/>
        <w:bottom w:val="none" w:sz="0" w:space="0" w:color="auto"/>
        <w:right w:val="none" w:sz="0" w:space="0" w:color="auto"/>
      </w:divBdr>
    </w:div>
    <w:div w:id="1147942432">
      <w:bodyDiv w:val="1"/>
      <w:marLeft w:val="0"/>
      <w:marRight w:val="0"/>
      <w:marTop w:val="0"/>
      <w:marBottom w:val="0"/>
      <w:divBdr>
        <w:top w:val="none" w:sz="0" w:space="0" w:color="auto"/>
        <w:left w:val="none" w:sz="0" w:space="0" w:color="auto"/>
        <w:bottom w:val="none" w:sz="0" w:space="0" w:color="auto"/>
        <w:right w:val="none" w:sz="0" w:space="0" w:color="auto"/>
      </w:divBdr>
    </w:div>
    <w:div w:id="1150828214">
      <w:bodyDiv w:val="1"/>
      <w:marLeft w:val="0"/>
      <w:marRight w:val="0"/>
      <w:marTop w:val="0"/>
      <w:marBottom w:val="0"/>
      <w:divBdr>
        <w:top w:val="none" w:sz="0" w:space="0" w:color="auto"/>
        <w:left w:val="none" w:sz="0" w:space="0" w:color="auto"/>
        <w:bottom w:val="none" w:sz="0" w:space="0" w:color="auto"/>
        <w:right w:val="none" w:sz="0" w:space="0" w:color="auto"/>
      </w:divBdr>
    </w:div>
    <w:div w:id="1151754897">
      <w:bodyDiv w:val="1"/>
      <w:marLeft w:val="0"/>
      <w:marRight w:val="0"/>
      <w:marTop w:val="0"/>
      <w:marBottom w:val="0"/>
      <w:divBdr>
        <w:top w:val="none" w:sz="0" w:space="0" w:color="auto"/>
        <w:left w:val="none" w:sz="0" w:space="0" w:color="auto"/>
        <w:bottom w:val="none" w:sz="0" w:space="0" w:color="auto"/>
        <w:right w:val="none" w:sz="0" w:space="0" w:color="auto"/>
      </w:divBdr>
    </w:div>
    <w:div w:id="1152139699">
      <w:bodyDiv w:val="1"/>
      <w:marLeft w:val="0"/>
      <w:marRight w:val="0"/>
      <w:marTop w:val="0"/>
      <w:marBottom w:val="0"/>
      <w:divBdr>
        <w:top w:val="none" w:sz="0" w:space="0" w:color="auto"/>
        <w:left w:val="none" w:sz="0" w:space="0" w:color="auto"/>
        <w:bottom w:val="none" w:sz="0" w:space="0" w:color="auto"/>
        <w:right w:val="none" w:sz="0" w:space="0" w:color="auto"/>
      </w:divBdr>
      <w:divsChild>
        <w:div w:id="328561791">
          <w:marLeft w:val="0"/>
          <w:marRight w:val="0"/>
          <w:marTop w:val="0"/>
          <w:marBottom w:val="0"/>
          <w:divBdr>
            <w:top w:val="none" w:sz="0" w:space="0" w:color="auto"/>
            <w:left w:val="none" w:sz="0" w:space="0" w:color="auto"/>
            <w:bottom w:val="none" w:sz="0" w:space="0" w:color="auto"/>
            <w:right w:val="none" w:sz="0" w:space="0" w:color="auto"/>
          </w:divBdr>
        </w:div>
      </w:divsChild>
    </w:div>
    <w:div w:id="1154177903">
      <w:bodyDiv w:val="1"/>
      <w:marLeft w:val="0"/>
      <w:marRight w:val="0"/>
      <w:marTop w:val="0"/>
      <w:marBottom w:val="0"/>
      <w:divBdr>
        <w:top w:val="none" w:sz="0" w:space="0" w:color="auto"/>
        <w:left w:val="none" w:sz="0" w:space="0" w:color="auto"/>
        <w:bottom w:val="none" w:sz="0" w:space="0" w:color="auto"/>
        <w:right w:val="none" w:sz="0" w:space="0" w:color="auto"/>
      </w:divBdr>
    </w:div>
    <w:div w:id="1157919152">
      <w:bodyDiv w:val="1"/>
      <w:marLeft w:val="0"/>
      <w:marRight w:val="0"/>
      <w:marTop w:val="0"/>
      <w:marBottom w:val="0"/>
      <w:divBdr>
        <w:top w:val="none" w:sz="0" w:space="0" w:color="auto"/>
        <w:left w:val="none" w:sz="0" w:space="0" w:color="auto"/>
        <w:bottom w:val="none" w:sz="0" w:space="0" w:color="auto"/>
        <w:right w:val="none" w:sz="0" w:space="0" w:color="auto"/>
      </w:divBdr>
    </w:div>
    <w:div w:id="1160850369">
      <w:bodyDiv w:val="1"/>
      <w:marLeft w:val="0"/>
      <w:marRight w:val="0"/>
      <w:marTop w:val="0"/>
      <w:marBottom w:val="0"/>
      <w:divBdr>
        <w:top w:val="none" w:sz="0" w:space="0" w:color="auto"/>
        <w:left w:val="none" w:sz="0" w:space="0" w:color="auto"/>
        <w:bottom w:val="none" w:sz="0" w:space="0" w:color="auto"/>
        <w:right w:val="none" w:sz="0" w:space="0" w:color="auto"/>
      </w:divBdr>
    </w:div>
    <w:div w:id="1168668451">
      <w:bodyDiv w:val="1"/>
      <w:marLeft w:val="0"/>
      <w:marRight w:val="0"/>
      <w:marTop w:val="0"/>
      <w:marBottom w:val="0"/>
      <w:divBdr>
        <w:top w:val="none" w:sz="0" w:space="0" w:color="auto"/>
        <w:left w:val="none" w:sz="0" w:space="0" w:color="auto"/>
        <w:bottom w:val="none" w:sz="0" w:space="0" w:color="auto"/>
        <w:right w:val="none" w:sz="0" w:space="0" w:color="auto"/>
      </w:divBdr>
    </w:div>
    <w:div w:id="1173910348">
      <w:bodyDiv w:val="1"/>
      <w:marLeft w:val="0"/>
      <w:marRight w:val="0"/>
      <w:marTop w:val="0"/>
      <w:marBottom w:val="0"/>
      <w:divBdr>
        <w:top w:val="none" w:sz="0" w:space="0" w:color="auto"/>
        <w:left w:val="none" w:sz="0" w:space="0" w:color="auto"/>
        <w:bottom w:val="none" w:sz="0" w:space="0" w:color="auto"/>
        <w:right w:val="none" w:sz="0" w:space="0" w:color="auto"/>
      </w:divBdr>
    </w:div>
    <w:div w:id="1177498220">
      <w:bodyDiv w:val="1"/>
      <w:marLeft w:val="0"/>
      <w:marRight w:val="0"/>
      <w:marTop w:val="0"/>
      <w:marBottom w:val="0"/>
      <w:divBdr>
        <w:top w:val="none" w:sz="0" w:space="0" w:color="auto"/>
        <w:left w:val="none" w:sz="0" w:space="0" w:color="auto"/>
        <w:bottom w:val="none" w:sz="0" w:space="0" w:color="auto"/>
        <w:right w:val="none" w:sz="0" w:space="0" w:color="auto"/>
      </w:divBdr>
    </w:div>
    <w:div w:id="1183663346">
      <w:bodyDiv w:val="1"/>
      <w:marLeft w:val="0"/>
      <w:marRight w:val="0"/>
      <w:marTop w:val="0"/>
      <w:marBottom w:val="0"/>
      <w:divBdr>
        <w:top w:val="none" w:sz="0" w:space="0" w:color="auto"/>
        <w:left w:val="none" w:sz="0" w:space="0" w:color="auto"/>
        <w:bottom w:val="none" w:sz="0" w:space="0" w:color="auto"/>
        <w:right w:val="none" w:sz="0" w:space="0" w:color="auto"/>
      </w:divBdr>
    </w:div>
    <w:div w:id="1187523178">
      <w:bodyDiv w:val="1"/>
      <w:marLeft w:val="0"/>
      <w:marRight w:val="0"/>
      <w:marTop w:val="0"/>
      <w:marBottom w:val="0"/>
      <w:divBdr>
        <w:top w:val="none" w:sz="0" w:space="0" w:color="auto"/>
        <w:left w:val="none" w:sz="0" w:space="0" w:color="auto"/>
        <w:bottom w:val="none" w:sz="0" w:space="0" w:color="auto"/>
        <w:right w:val="none" w:sz="0" w:space="0" w:color="auto"/>
      </w:divBdr>
    </w:div>
    <w:div w:id="1192255928">
      <w:bodyDiv w:val="1"/>
      <w:marLeft w:val="0"/>
      <w:marRight w:val="0"/>
      <w:marTop w:val="0"/>
      <w:marBottom w:val="0"/>
      <w:divBdr>
        <w:top w:val="none" w:sz="0" w:space="0" w:color="auto"/>
        <w:left w:val="none" w:sz="0" w:space="0" w:color="auto"/>
        <w:bottom w:val="none" w:sz="0" w:space="0" w:color="auto"/>
        <w:right w:val="none" w:sz="0" w:space="0" w:color="auto"/>
      </w:divBdr>
    </w:div>
    <w:div w:id="1200779522">
      <w:bodyDiv w:val="1"/>
      <w:marLeft w:val="0"/>
      <w:marRight w:val="0"/>
      <w:marTop w:val="0"/>
      <w:marBottom w:val="0"/>
      <w:divBdr>
        <w:top w:val="none" w:sz="0" w:space="0" w:color="auto"/>
        <w:left w:val="none" w:sz="0" w:space="0" w:color="auto"/>
        <w:bottom w:val="none" w:sz="0" w:space="0" w:color="auto"/>
        <w:right w:val="none" w:sz="0" w:space="0" w:color="auto"/>
      </w:divBdr>
    </w:div>
    <w:div w:id="1214148660">
      <w:bodyDiv w:val="1"/>
      <w:marLeft w:val="0"/>
      <w:marRight w:val="0"/>
      <w:marTop w:val="0"/>
      <w:marBottom w:val="0"/>
      <w:divBdr>
        <w:top w:val="none" w:sz="0" w:space="0" w:color="auto"/>
        <w:left w:val="none" w:sz="0" w:space="0" w:color="auto"/>
        <w:bottom w:val="none" w:sz="0" w:space="0" w:color="auto"/>
        <w:right w:val="none" w:sz="0" w:space="0" w:color="auto"/>
      </w:divBdr>
    </w:div>
    <w:div w:id="1229805867">
      <w:bodyDiv w:val="1"/>
      <w:marLeft w:val="0"/>
      <w:marRight w:val="0"/>
      <w:marTop w:val="0"/>
      <w:marBottom w:val="0"/>
      <w:divBdr>
        <w:top w:val="none" w:sz="0" w:space="0" w:color="auto"/>
        <w:left w:val="none" w:sz="0" w:space="0" w:color="auto"/>
        <w:bottom w:val="none" w:sz="0" w:space="0" w:color="auto"/>
        <w:right w:val="none" w:sz="0" w:space="0" w:color="auto"/>
      </w:divBdr>
    </w:div>
    <w:div w:id="1233156361">
      <w:bodyDiv w:val="1"/>
      <w:marLeft w:val="0"/>
      <w:marRight w:val="0"/>
      <w:marTop w:val="0"/>
      <w:marBottom w:val="0"/>
      <w:divBdr>
        <w:top w:val="none" w:sz="0" w:space="0" w:color="auto"/>
        <w:left w:val="none" w:sz="0" w:space="0" w:color="auto"/>
        <w:bottom w:val="none" w:sz="0" w:space="0" w:color="auto"/>
        <w:right w:val="none" w:sz="0" w:space="0" w:color="auto"/>
      </w:divBdr>
    </w:div>
    <w:div w:id="1240596979">
      <w:bodyDiv w:val="1"/>
      <w:marLeft w:val="0"/>
      <w:marRight w:val="0"/>
      <w:marTop w:val="0"/>
      <w:marBottom w:val="0"/>
      <w:divBdr>
        <w:top w:val="none" w:sz="0" w:space="0" w:color="auto"/>
        <w:left w:val="none" w:sz="0" w:space="0" w:color="auto"/>
        <w:bottom w:val="none" w:sz="0" w:space="0" w:color="auto"/>
        <w:right w:val="none" w:sz="0" w:space="0" w:color="auto"/>
      </w:divBdr>
    </w:div>
    <w:div w:id="1246764634">
      <w:bodyDiv w:val="1"/>
      <w:marLeft w:val="0"/>
      <w:marRight w:val="0"/>
      <w:marTop w:val="0"/>
      <w:marBottom w:val="0"/>
      <w:divBdr>
        <w:top w:val="none" w:sz="0" w:space="0" w:color="auto"/>
        <w:left w:val="none" w:sz="0" w:space="0" w:color="auto"/>
        <w:bottom w:val="none" w:sz="0" w:space="0" w:color="auto"/>
        <w:right w:val="none" w:sz="0" w:space="0" w:color="auto"/>
      </w:divBdr>
    </w:div>
    <w:div w:id="1247688174">
      <w:bodyDiv w:val="1"/>
      <w:marLeft w:val="0"/>
      <w:marRight w:val="0"/>
      <w:marTop w:val="0"/>
      <w:marBottom w:val="0"/>
      <w:divBdr>
        <w:top w:val="none" w:sz="0" w:space="0" w:color="auto"/>
        <w:left w:val="none" w:sz="0" w:space="0" w:color="auto"/>
        <w:bottom w:val="none" w:sz="0" w:space="0" w:color="auto"/>
        <w:right w:val="none" w:sz="0" w:space="0" w:color="auto"/>
      </w:divBdr>
    </w:div>
    <w:div w:id="1249465712">
      <w:bodyDiv w:val="1"/>
      <w:marLeft w:val="0"/>
      <w:marRight w:val="0"/>
      <w:marTop w:val="0"/>
      <w:marBottom w:val="0"/>
      <w:divBdr>
        <w:top w:val="none" w:sz="0" w:space="0" w:color="auto"/>
        <w:left w:val="none" w:sz="0" w:space="0" w:color="auto"/>
        <w:bottom w:val="none" w:sz="0" w:space="0" w:color="auto"/>
        <w:right w:val="none" w:sz="0" w:space="0" w:color="auto"/>
      </w:divBdr>
    </w:div>
    <w:div w:id="1250382741">
      <w:bodyDiv w:val="1"/>
      <w:marLeft w:val="0"/>
      <w:marRight w:val="0"/>
      <w:marTop w:val="0"/>
      <w:marBottom w:val="0"/>
      <w:divBdr>
        <w:top w:val="none" w:sz="0" w:space="0" w:color="auto"/>
        <w:left w:val="none" w:sz="0" w:space="0" w:color="auto"/>
        <w:bottom w:val="none" w:sz="0" w:space="0" w:color="auto"/>
        <w:right w:val="none" w:sz="0" w:space="0" w:color="auto"/>
      </w:divBdr>
    </w:div>
    <w:div w:id="1254627835">
      <w:bodyDiv w:val="1"/>
      <w:marLeft w:val="0"/>
      <w:marRight w:val="0"/>
      <w:marTop w:val="0"/>
      <w:marBottom w:val="0"/>
      <w:divBdr>
        <w:top w:val="none" w:sz="0" w:space="0" w:color="auto"/>
        <w:left w:val="none" w:sz="0" w:space="0" w:color="auto"/>
        <w:bottom w:val="none" w:sz="0" w:space="0" w:color="auto"/>
        <w:right w:val="none" w:sz="0" w:space="0" w:color="auto"/>
      </w:divBdr>
    </w:div>
    <w:div w:id="1254973163">
      <w:bodyDiv w:val="1"/>
      <w:marLeft w:val="0"/>
      <w:marRight w:val="0"/>
      <w:marTop w:val="0"/>
      <w:marBottom w:val="0"/>
      <w:divBdr>
        <w:top w:val="none" w:sz="0" w:space="0" w:color="auto"/>
        <w:left w:val="none" w:sz="0" w:space="0" w:color="auto"/>
        <w:bottom w:val="none" w:sz="0" w:space="0" w:color="auto"/>
        <w:right w:val="none" w:sz="0" w:space="0" w:color="auto"/>
      </w:divBdr>
    </w:div>
    <w:div w:id="1257521322">
      <w:bodyDiv w:val="1"/>
      <w:marLeft w:val="0"/>
      <w:marRight w:val="0"/>
      <w:marTop w:val="0"/>
      <w:marBottom w:val="0"/>
      <w:divBdr>
        <w:top w:val="none" w:sz="0" w:space="0" w:color="auto"/>
        <w:left w:val="none" w:sz="0" w:space="0" w:color="auto"/>
        <w:bottom w:val="none" w:sz="0" w:space="0" w:color="auto"/>
        <w:right w:val="none" w:sz="0" w:space="0" w:color="auto"/>
      </w:divBdr>
    </w:div>
    <w:div w:id="1258170309">
      <w:bodyDiv w:val="1"/>
      <w:marLeft w:val="0"/>
      <w:marRight w:val="0"/>
      <w:marTop w:val="0"/>
      <w:marBottom w:val="0"/>
      <w:divBdr>
        <w:top w:val="none" w:sz="0" w:space="0" w:color="auto"/>
        <w:left w:val="none" w:sz="0" w:space="0" w:color="auto"/>
        <w:bottom w:val="none" w:sz="0" w:space="0" w:color="auto"/>
        <w:right w:val="none" w:sz="0" w:space="0" w:color="auto"/>
      </w:divBdr>
    </w:div>
    <w:div w:id="1258173460">
      <w:bodyDiv w:val="1"/>
      <w:marLeft w:val="0"/>
      <w:marRight w:val="0"/>
      <w:marTop w:val="0"/>
      <w:marBottom w:val="0"/>
      <w:divBdr>
        <w:top w:val="none" w:sz="0" w:space="0" w:color="auto"/>
        <w:left w:val="none" w:sz="0" w:space="0" w:color="auto"/>
        <w:bottom w:val="none" w:sz="0" w:space="0" w:color="auto"/>
        <w:right w:val="none" w:sz="0" w:space="0" w:color="auto"/>
      </w:divBdr>
    </w:div>
    <w:div w:id="1258563162">
      <w:bodyDiv w:val="1"/>
      <w:marLeft w:val="0"/>
      <w:marRight w:val="0"/>
      <w:marTop w:val="0"/>
      <w:marBottom w:val="0"/>
      <w:divBdr>
        <w:top w:val="none" w:sz="0" w:space="0" w:color="auto"/>
        <w:left w:val="none" w:sz="0" w:space="0" w:color="auto"/>
        <w:bottom w:val="none" w:sz="0" w:space="0" w:color="auto"/>
        <w:right w:val="none" w:sz="0" w:space="0" w:color="auto"/>
      </w:divBdr>
      <w:divsChild>
        <w:div w:id="1564561586">
          <w:marLeft w:val="-225"/>
          <w:marRight w:val="-225"/>
          <w:marTop w:val="0"/>
          <w:marBottom w:val="0"/>
          <w:divBdr>
            <w:top w:val="none" w:sz="0" w:space="0" w:color="auto"/>
            <w:left w:val="none" w:sz="0" w:space="0" w:color="auto"/>
            <w:bottom w:val="none" w:sz="0" w:space="0" w:color="auto"/>
            <w:right w:val="none" w:sz="0" w:space="0" w:color="auto"/>
          </w:divBdr>
          <w:divsChild>
            <w:div w:id="1294408284">
              <w:marLeft w:val="0"/>
              <w:marRight w:val="0"/>
              <w:marTop w:val="0"/>
              <w:marBottom w:val="0"/>
              <w:divBdr>
                <w:top w:val="none" w:sz="0" w:space="0" w:color="auto"/>
                <w:left w:val="none" w:sz="0" w:space="0" w:color="auto"/>
                <w:bottom w:val="none" w:sz="0" w:space="0" w:color="auto"/>
                <w:right w:val="none" w:sz="0" w:space="0" w:color="auto"/>
              </w:divBdr>
              <w:divsChild>
                <w:div w:id="1509830294">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 w:id="2099059239">
          <w:marLeft w:val="0"/>
          <w:marRight w:val="0"/>
          <w:marTop w:val="0"/>
          <w:marBottom w:val="0"/>
          <w:divBdr>
            <w:top w:val="none" w:sz="0" w:space="0" w:color="auto"/>
            <w:left w:val="none" w:sz="0" w:space="0" w:color="auto"/>
            <w:bottom w:val="none" w:sz="0" w:space="0" w:color="auto"/>
            <w:right w:val="none" w:sz="0" w:space="0" w:color="auto"/>
          </w:divBdr>
        </w:div>
      </w:divsChild>
    </w:div>
    <w:div w:id="1259755724">
      <w:bodyDiv w:val="1"/>
      <w:marLeft w:val="0"/>
      <w:marRight w:val="0"/>
      <w:marTop w:val="0"/>
      <w:marBottom w:val="0"/>
      <w:divBdr>
        <w:top w:val="none" w:sz="0" w:space="0" w:color="auto"/>
        <w:left w:val="none" w:sz="0" w:space="0" w:color="auto"/>
        <w:bottom w:val="none" w:sz="0" w:space="0" w:color="auto"/>
        <w:right w:val="none" w:sz="0" w:space="0" w:color="auto"/>
      </w:divBdr>
    </w:div>
    <w:div w:id="1264848219">
      <w:bodyDiv w:val="1"/>
      <w:marLeft w:val="0"/>
      <w:marRight w:val="0"/>
      <w:marTop w:val="0"/>
      <w:marBottom w:val="0"/>
      <w:divBdr>
        <w:top w:val="none" w:sz="0" w:space="0" w:color="auto"/>
        <w:left w:val="none" w:sz="0" w:space="0" w:color="auto"/>
        <w:bottom w:val="none" w:sz="0" w:space="0" w:color="auto"/>
        <w:right w:val="none" w:sz="0" w:space="0" w:color="auto"/>
      </w:divBdr>
    </w:div>
    <w:div w:id="1272592856">
      <w:bodyDiv w:val="1"/>
      <w:marLeft w:val="0"/>
      <w:marRight w:val="0"/>
      <w:marTop w:val="0"/>
      <w:marBottom w:val="0"/>
      <w:divBdr>
        <w:top w:val="none" w:sz="0" w:space="0" w:color="auto"/>
        <w:left w:val="none" w:sz="0" w:space="0" w:color="auto"/>
        <w:bottom w:val="none" w:sz="0" w:space="0" w:color="auto"/>
        <w:right w:val="none" w:sz="0" w:space="0" w:color="auto"/>
      </w:divBdr>
    </w:div>
    <w:div w:id="1275942021">
      <w:bodyDiv w:val="1"/>
      <w:marLeft w:val="0"/>
      <w:marRight w:val="0"/>
      <w:marTop w:val="0"/>
      <w:marBottom w:val="0"/>
      <w:divBdr>
        <w:top w:val="none" w:sz="0" w:space="0" w:color="auto"/>
        <w:left w:val="none" w:sz="0" w:space="0" w:color="auto"/>
        <w:bottom w:val="none" w:sz="0" w:space="0" w:color="auto"/>
        <w:right w:val="none" w:sz="0" w:space="0" w:color="auto"/>
      </w:divBdr>
    </w:div>
    <w:div w:id="1277635936">
      <w:bodyDiv w:val="1"/>
      <w:marLeft w:val="0"/>
      <w:marRight w:val="0"/>
      <w:marTop w:val="0"/>
      <w:marBottom w:val="0"/>
      <w:divBdr>
        <w:top w:val="none" w:sz="0" w:space="0" w:color="auto"/>
        <w:left w:val="none" w:sz="0" w:space="0" w:color="auto"/>
        <w:bottom w:val="none" w:sz="0" w:space="0" w:color="auto"/>
        <w:right w:val="none" w:sz="0" w:space="0" w:color="auto"/>
      </w:divBdr>
    </w:div>
    <w:div w:id="1277712530">
      <w:bodyDiv w:val="1"/>
      <w:marLeft w:val="0"/>
      <w:marRight w:val="0"/>
      <w:marTop w:val="0"/>
      <w:marBottom w:val="0"/>
      <w:divBdr>
        <w:top w:val="none" w:sz="0" w:space="0" w:color="auto"/>
        <w:left w:val="none" w:sz="0" w:space="0" w:color="auto"/>
        <w:bottom w:val="none" w:sz="0" w:space="0" w:color="auto"/>
        <w:right w:val="none" w:sz="0" w:space="0" w:color="auto"/>
      </w:divBdr>
    </w:div>
    <w:div w:id="1283222315">
      <w:bodyDiv w:val="1"/>
      <w:marLeft w:val="0"/>
      <w:marRight w:val="0"/>
      <w:marTop w:val="0"/>
      <w:marBottom w:val="0"/>
      <w:divBdr>
        <w:top w:val="none" w:sz="0" w:space="0" w:color="auto"/>
        <w:left w:val="none" w:sz="0" w:space="0" w:color="auto"/>
        <w:bottom w:val="none" w:sz="0" w:space="0" w:color="auto"/>
        <w:right w:val="none" w:sz="0" w:space="0" w:color="auto"/>
      </w:divBdr>
    </w:div>
    <w:div w:id="1286426309">
      <w:bodyDiv w:val="1"/>
      <w:marLeft w:val="0"/>
      <w:marRight w:val="0"/>
      <w:marTop w:val="0"/>
      <w:marBottom w:val="0"/>
      <w:divBdr>
        <w:top w:val="none" w:sz="0" w:space="0" w:color="auto"/>
        <w:left w:val="none" w:sz="0" w:space="0" w:color="auto"/>
        <w:bottom w:val="none" w:sz="0" w:space="0" w:color="auto"/>
        <w:right w:val="none" w:sz="0" w:space="0" w:color="auto"/>
      </w:divBdr>
    </w:div>
    <w:div w:id="1291673000">
      <w:bodyDiv w:val="1"/>
      <w:marLeft w:val="0"/>
      <w:marRight w:val="0"/>
      <w:marTop w:val="0"/>
      <w:marBottom w:val="0"/>
      <w:divBdr>
        <w:top w:val="none" w:sz="0" w:space="0" w:color="auto"/>
        <w:left w:val="none" w:sz="0" w:space="0" w:color="auto"/>
        <w:bottom w:val="none" w:sz="0" w:space="0" w:color="auto"/>
        <w:right w:val="none" w:sz="0" w:space="0" w:color="auto"/>
      </w:divBdr>
    </w:div>
    <w:div w:id="1294747536">
      <w:bodyDiv w:val="1"/>
      <w:marLeft w:val="0"/>
      <w:marRight w:val="0"/>
      <w:marTop w:val="0"/>
      <w:marBottom w:val="0"/>
      <w:divBdr>
        <w:top w:val="none" w:sz="0" w:space="0" w:color="auto"/>
        <w:left w:val="none" w:sz="0" w:space="0" w:color="auto"/>
        <w:bottom w:val="none" w:sz="0" w:space="0" w:color="auto"/>
        <w:right w:val="none" w:sz="0" w:space="0" w:color="auto"/>
      </w:divBdr>
    </w:div>
    <w:div w:id="1298799611">
      <w:bodyDiv w:val="1"/>
      <w:marLeft w:val="0"/>
      <w:marRight w:val="0"/>
      <w:marTop w:val="0"/>
      <w:marBottom w:val="0"/>
      <w:divBdr>
        <w:top w:val="none" w:sz="0" w:space="0" w:color="auto"/>
        <w:left w:val="none" w:sz="0" w:space="0" w:color="auto"/>
        <w:bottom w:val="none" w:sz="0" w:space="0" w:color="auto"/>
        <w:right w:val="none" w:sz="0" w:space="0" w:color="auto"/>
      </w:divBdr>
    </w:div>
    <w:div w:id="1309162849">
      <w:bodyDiv w:val="1"/>
      <w:marLeft w:val="0"/>
      <w:marRight w:val="0"/>
      <w:marTop w:val="0"/>
      <w:marBottom w:val="0"/>
      <w:divBdr>
        <w:top w:val="none" w:sz="0" w:space="0" w:color="auto"/>
        <w:left w:val="none" w:sz="0" w:space="0" w:color="auto"/>
        <w:bottom w:val="none" w:sz="0" w:space="0" w:color="auto"/>
        <w:right w:val="none" w:sz="0" w:space="0" w:color="auto"/>
      </w:divBdr>
    </w:div>
    <w:div w:id="1310598808">
      <w:bodyDiv w:val="1"/>
      <w:marLeft w:val="0"/>
      <w:marRight w:val="0"/>
      <w:marTop w:val="0"/>
      <w:marBottom w:val="0"/>
      <w:divBdr>
        <w:top w:val="none" w:sz="0" w:space="0" w:color="auto"/>
        <w:left w:val="none" w:sz="0" w:space="0" w:color="auto"/>
        <w:bottom w:val="none" w:sz="0" w:space="0" w:color="auto"/>
        <w:right w:val="none" w:sz="0" w:space="0" w:color="auto"/>
      </w:divBdr>
    </w:div>
    <w:div w:id="1311330094">
      <w:bodyDiv w:val="1"/>
      <w:marLeft w:val="0"/>
      <w:marRight w:val="0"/>
      <w:marTop w:val="0"/>
      <w:marBottom w:val="0"/>
      <w:divBdr>
        <w:top w:val="none" w:sz="0" w:space="0" w:color="auto"/>
        <w:left w:val="none" w:sz="0" w:space="0" w:color="auto"/>
        <w:bottom w:val="none" w:sz="0" w:space="0" w:color="auto"/>
        <w:right w:val="none" w:sz="0" w:space="0" w:color="auto"/>
      </w:divBdr>
    </w:div>
    <w:div w:id="1314456183">
      <w:bodyDiv w:val="1"/>
      <w:marLeft w:val="0"/>
      <w:marRight w:val="0"/>
      <w:marTop w:val="0"/>
      <w:marBottom w:val="0"/>
      <w:divBdr>
        <w:top w:val="none" w:sz="0" w:space="0" w:color="auto"/>
        <w:left w:val="none" w:sz="0" w:space="0" w:color="auto"/>
        <w:bottom w:val="none" w:sz="0" w:space="0" w:color="auto"/>
        <w:right w:val="none" w:sz="0" w:space="0" w:color="auto"/>
      </w:divBdr>
    </w:div>
    <w:div w:id="1322929883">
      <w:bodyDiv w:val="1"/>
      <w:marLeft w:val="0"/>
      <w:marRight w:val="0"/>
      <w:marTop w:val="0"/>
      <w:marBottom w:val="0"/>
      <w:divBdr>
        <w:top w:val="none" w:sz="0" w:space="0" w:color="auto"/>
        <w:left w:val="none" w:sz="0" w:space="0" w:color="auto"/>
        <w:bottom w:val="none" w:sz="0" w:space="0" w:color="auto"/>
        <w:right w:val="none" w:sz="0" w:space="0" w:color="auto"/>
      </w:divBdr>
    </w:div>
    <w:div w:id="1323705544">
      <w:bodyDiv w:val="1"/>
      <w:marLeft w:val="0"/>
      <w:marRight w:val="0"/>
      <w:marTop w:val="0"/>
      <w:marBottom w:val="0"/>
      <w:divBdr>
        <w:top w:val="none" w:sz="0" w:space="0" w:color="auto"/>
        <w:left w:val="none" w:sz="0" w:space="0" w:color="auto"/>
        <w:bottom w:val="none" w:sz="0" w:space="0" w:color="auto"/>
        <w:right w:val="none" w:sz="0" w:space="0" w:color="auto"/>
      </w:divBdr>
    </w:div>
    <w:div w:id="1336152093">
      <w:bodyDiv w:val="1"/>
      <w:marLeft w:val="0"/>
      <w:marRight w:val="0"/>
      <w:marTop w:val="0"/>
      <w:marBottom w:val="0"/>
      <w:divBdr>
        <w:top w:val="none" w:sz="0" w:space="0" w:color="auto"/>
        <w:left w:val="none" w:sz="0" w:space="0" w:color="auto"/>
        <w:bottom w:val="none" w:sz="0" w:space="0" w:color="auto"/>
        <w:right w:val="none" w:sz="0" w:space="0" w:color="auto"/>
      </w:divBdr>
    </w:div>
    <w:div w:id="1338533424">
      <w:bodyDiv w:val="1"/>
      <w:marLeft w:val="0"/>
      <w:marRight w:val="0"/>
      <w:marTop w:val="0"/>
      <w:marBottom w:val="0"/>
      <w:divBdr>
        <w:top w:val="none" w:sz="0" w:space="0" w:color="auto"/>
        <w:left w:val="none" w:sz="0" w:space="0" w:color="auto"/>
        <w:bottom w:val="none" w:sz="0" w:space="0" w:color="auto"/>
        <w:right w:val="none" w:sz="0" w:space="0" w:color="auto"/>
      </w:divBdr>
    </w:div>
    <w:div w:id="1339162797">
      <w:bodyDiv w:val="1"/>
      <w:marLeft w:val="0"/>
      <w:marRight w:val="0"/>
      <w:marTop w:val="0"/>
      <w:marBottom w:val="0"/>
      <w:divBdr>
        <w:top w:val="none" w:sz="0" w:space="0" w:color="auto"/>
        <w:left w:val="none" w:sz="0" w:space="0" w:color="auto"/>
        <w:bottom w:val="none" w:sz="0" w:space="0" w:color="auto"/>
        <w:right w:val="none" w:sz="0" w:space="0" w:color="auto"/>
      </w:divBdr>
    </w:div>
    <w:div w:id="1343553990">
      <w:bodyDiv w:val="1"/>
      <w:marLeft w:val="0"/>
      <w:marRight w:val="0"/>
      <w:marTop w:val="0"/>
      <w:marBottom w:val="0"/>
      <w:divBdr>
        <w:top w:val="none" w:sz="0" w:space="0" w:color="auto"/>
        <w:left w:val="none" w:sz="0" w:space="0" w:color="auto"/>
        <w:bottom w:val="none" w:sz="0" w:space="0" w:color="auto"/>
        <w:right w:val="none" w:sz="0" w:space="0" w:color="auto"/>
      </w:divBdr>
    </w:div>
    <w:div w:id="1345211170">
      <w:bodyDiv w:val="1"/>
      <w:marLeft w:val="0"/>
      <w:marRight w:val="0"/>
      <w:marTop w:val="0"/>
      <w:marBottom w:val="0"/>
      <w:divBdr>
        <w:top w:val="none" w:sz="0" w:space="0" w:color="auto"/>
        <w:left w:val="none" w:sz="0" w:space="0" w:color="auto"/>
        <w:bottom w:val="none" w:sz="0" w:space="0" w:color="auto"/>
        <w:right w:val="none" w:sz="0" w:space="0" w:color="auto"/>
      </w:divBdr>
    </w:div>
    <w:div w:id="1345985119">
      <w:bodyDiv w:val="1"/>
      <w:marLeft w:val="0"/>
      <w:marRight w:val="0"/>
      <w:marTop w:val="0"/>
      <w:marBottom w:val="0"/>
      <w:divBdr>
        <w:top w:val="none" w:sz="0" w:space="0" w:color="auto"/>
        <w:left w:val="none" w:sz="0" w:space="0" w:color="auto"/>
        <w:bottom w:val="none" w:sz="0" w:space="0" w:color="auto"/>
        <w:right w:val="none" w:sz="0" w:space="0" w:color="auto"/>
      </w:divBdr>
    </w:div>
    <w:div w:id="1351032917">
      <w:bodyDiv w:val="1"/>
      <w:marLeft w:val="0"/>
      <w:marRight w:val="0"/>
      <w:marTop w:val="0"/>
      <w:marBottom w:val="0"/>
      <w:divBdr>
        <w:top w:val="none" w:sz="0" w:space="0" w:color="auto"/>
        <w:left w:val="none" w:sz="0" w:space="0" w:color="auto"/>
        <w:bottom w:val="none" w:sz="0" w:space="0" w:color="auto"/>
        <w:right w:val="none" w:sz="0" w:space="0" w:color="auto"/>
      </w:divBdr>
    </w:div>
    <w:div w:id="1352877213">
      <w:bodyDiv w:val="1"/>
      <w:marLeft w:val="0"/>
      <w:marRight w:val="0"/>
      <w:marTop w:val="0"/>
      <w:marBottom w:val="0"/>
      <w:divBdr>
        <w:top w:val="none" w:sz="0" w:space="0" w:color="auto"/>
        <w:left w:val="none" w:sz="0" w:space="0" w:color="auto"/>
        <w:bottom w:val="none" w:sz="0" w:space="0" w:color="auto"/>
        <w:right w:val="none" w:sz="0" w:space="0" w:color="auto"/>
      </w:divBdr>
    </w:div>
    <w:div w:id="1361739220">
      <w:bodyDiv w:val="1"/>
      <w:marLeft w:val="0"/>
      <w:marRight w:val="0"/>
      <w:marTop w:val="0"/>
      <w:marBottom w:val="0"/>
      <w:divBdr>
        <w:top w:val="none" w:sz="0" w:space="0" w:color="auto"/>
        <w:left w:val="none" w:sz="0" w:space="0" w:color="auto"/>
        <w:bottom w:val="none" w:sz="0" w:space="0" w:color="auto"/>
        <w:right w:val="none" w:sz="0" w:space="0" w:color="auto"/>
      </w:divBdr>
    </w:div>
    <w:div w:id="1362123317">
      <w:bodyDiv w:val="1"/>
      <w:marLeft w:val="0"/>
      <w:marRight w:val="0"/>
      <w:marTop w:val="0"/>
      <w:marBottom w:val="0"/>
      <w:divBdr>
        <w:top w:val="none" w:sz="0" w:space="0" w:color="auto"/>
        <w:left w:val="none" w:sz="0" w:space="0" w:color="auto"/>
        <w:bottom w:val="none" w:sz="0" w:space="0" w:color="auto"/>
        <w:right w:val="none" w:sz="0" w:space="0" w:color="auto"/>
      </w:divBdr>
    </w:div>
    <w:div w:id="1363017927">
      <w:bodyDiv w:val="1"/>
      <w:marLeft w:val="0"/>
      <w:marRight w:val="0"/>
      <w:marTop w:val="0"/>
      <w:marBottom w:val="0"/>
      <w:divBdr>
        <w:top w:val="none" w:sz="0" w:space="0" w:color="auto"/>
        <w:left w:val="none" w:sz="0" w:space="0" w:color="auto"/>
        <w:bottom w:val="none" w:sz="0" w:space="0" w:color="auto"/>
        <w:right w:val="none" w:sz="0" w:space="0" w:color="auto"/>
      </w:divBdr>
    </w:div>
    <w:div w:id="1365180646">
      <w:bodyDiv w:val="1"/>
      <w:marLeft w:val="0"/>
      <w:marRight w:val="0"/>
      <w:marTop w:val="0"/>
      <w:marBottom w:val="0"/>
      <w:divBdr>
        <w:top w:val="none" w:sz="0" w:space="0" w:color="auto"/>
        <w:left w:val="none" w:sz="0" w:space="0" w:color="auto"/>
        <w:bottom w:val="none" w:sz="0" w:space="0" w:color="auto"/>
        <w:right w:val="none" w:sz="0" w:space="0" w:color="auto"/>
      </w:divBdr>
    </w:div>
    <w:div w:id="1368943886">
      <w:bodyDiv w:val="1"/>
      <w:marLeft w:val="0"/>
      <w:marRight w:val="0"/>
      <w:marTop w:val="0"/>
      <w:marBottom w:val="0"/>
      <w:divBdr>
        <w:top w:val="none" w:sz="0" w:space="0" w:color="auto"/>
        <w:left w:val="none" w:sz="0" w:space="0" w:color="auto"/>
        <w:bottom w:val="none" w:sz="0" w:space="0" w:color="auto"/>
        <w:right w:val="none" w:sz="0" w:space="0" w:color="auto"/>
      </w:divBdr>
    </w:div>
    <w:div w:id="1369404524">
      <w:bodyDiv w:val="1"/>
      <w:marLeft w:val="0"/>
      <w:marRight w:val="0"/>
      <w:marTop w:val="0"/>
      <w:marBottom w:val="0"/>
      <w:divBdr>
        <w:top w:val="none" w:sz="0" w:space="0" w:color="auto"/>
        <w:left w:val="none" w:sz="0" w:space="0" w:color="auto"/>
        <w:bottom w:val="none" w:sz="0" w:space="0" w:color="auto"/>
        <w:right w:val="none" w:sz="0" w:space="0" w:color="auto"/>
      </w:divBdr>
    </w:div>
    <w:div w:id="1369721070">
      <w:bodyDiv w:val="1"/>
      <w:marLeft w:val="0"/>
      <w:marRight w:val="0"/>
      <w:marTop w:val="0"/>
      <w:marBottom w:val="0"/>
      <w:divBdr>
        <w:top w:val="none" w:sz="0" w:space="0" w:color="auto"/>
        <w:left w:val="none" w:sz="0" w:space="0" w:color="auto"/>
        <w:bottom w:val="none" w:sz="0" w:space="0" w:color="auto"/>
        <w:right w:val="none" w:sz="0" w:space="0" w:color="auto"/>
      </w:divBdr>
    </w:div>
    <w:div w:id="1370378748">
      <w:bodyDiv w:val="1"/>
      <w:marLeft w:val="0"/>
      <w:marRight w:val="0"/>
      <w:marTop w:val="0"/>
      <w:marBottom w:val="0"/>
      <w:divBdr>
        <w:top w:val="none" w:sz="0" w:space="0" w:color="auto"/>
        <w:left w:val="none" w:sz="0" w:space="0" w:color="auto"/>
        <w:bottom w:val="none" w:sz="0" w:space="0" w:color="auto"/>
        <w:right w:val="none" w:sz="0" w:space="0" w:color="auto"/>
      </w:divBdr>
    </w:div>
    <w:div w:id="1375882087">
      <w:bodyDiv w:val="1"/>
      <w:marLeft w:val="0"/>
      <w:marRight w:val="0"/>
      <w:marTop w:val="0"/>
      <w:marBottom w:val="0"/>
      <w:divBdr>
        <w:top w:val="none" w:sz="0" w:space="0" w:color="auto"/>
        <w:left w:val="none" w:sz="0" w:space="0" w:color="auto"/>
        <w:bottom w:val="none" w:sz="0" w:space="0" w:color="auto"/>
        <w:right w:val="none" w:sz="0" w:space="0" w:color="auto"/>
      </w:divBdr>
    </w:div>
    <w:div w:id="1378773458">
      <w:bodyDiv w:val="1"/>
      <w:marLeft w:val="0"/>
      <w:marRight w:val="0"/>
      <w:marTop w:val="0"/>
      <w:marBottom w:val="0"/>
      <w:divBdr>
        <w:top w:val="none" w:sz="0" w:space="0" w:color="auto"/>
        <w:left w:val="none" w:sz="0" w:space="0" w:color="auto"/>
        <w:bottom w:val="none" w:sz="0" w:space="0" w:color="auto"/>
        <w:right w:val="none" w:sz="0" w:space="0" w:color="auto"/>
      </w:divBdr>
    </w:div>
    <w:div w:id="1379695686">
      <w:bodyDiv w:val="1"/>
      <w:marLeft w:val="0"/>
      <w:marRight w:val="0"/>
      <w:marTop w:val="0"/>
      <w:marBottom w:val="0"/>
      <w:divBdr>
        <w:top w:val="none" w:sz="0" w:space="0" w:color="auto"/>
        <w:left w:val="none" w:sz="0" w:space="0" w:color="auto"/>
        <w:bottom w:val="none" w:sz="0" w:space="0" w:color="auto"/>
        <w:right w:val="none" w:sz="0" w:space="0" w:color="auto"/>
      </w:divBdr>
    </w:div>
    <w:div w:id="1391032163">
      <w:bodyDiv w:val="1"/>
      <w:marLeft w:val="0"/>
      <w:marRight w:val="0"/>
      <w:marTop w:val="0"/>
      <w:marBottom w:val="0"/>
      <w:divBdr>
        <w:top w:val="none" w:sz="0" w:space="0" w:color="auto"/>
        <w:left w:val="none" w:sz="0" w:space="0" w:color="auto"/>
        <w:bottom w:val="none" w:sz="0" w:space="0" w:color="auto"/>
        <w:right w:val="none" w:sz="0" w:space="0" w:color="auto"/>
      </w:divBdr>
    </w:div>
    <w:div w:id="1393500560">
      <w:bodyDiv w:val="1"/>
      <w:marLeft w:val="0"/>
      <w:marRight w:val="0"/>
      <w:marTop w:val="0"/>
      <w:marBottom w:val="0"/>
      <w:divBdr>
        <w:top w:val="none" w:sz="0" w:space="0" w:color="auto"/>
        <w:left w:val="none" w:sz="0" w:space="0" w:color="auto"/>
        <w:bottom w:val="none" w:sz="0" w:space="0" w:color="auto"/>
        <w:right w:val="none" w:sz="0" w:space="0" w:color="auto"/>
      </w:divBdr>
    </w:div>
    <w:div w:id="1402753654">
      <w:bodyDiv w:val="1"/>
      <w:marLeft w:val="0"/>
      <w:marRight w:val="0"/>
      <w:marTop w:val="0"/>
      <w:marBottom w:val="0"/>
      <w:divBdr>
        <w:top w:val="none" w:sz="0" w:space="0" w:color="auto"/>
        <w:left w:val="none" w:sz="0" w:space="0" w:color="auto"/>
        <w:bottom w:val="none" w:sz="0" w:space="0" w:color="auto"/>
        <w:right w:val="none" w:sz="0" w:space="0" w:color="auto"/>
      </w:divBdr>
    </w:div>
    <w:div w:id="1402870565">
      <w:bodyDiv w:val="1"/>
      <w:marLeft w:val="0"/>
      <w:marRight w:val="0"/>
      <w:marTop w:val="0"/>
      <w:marBottom w:val="0"/>
      <w:divBdr>
        <w:top w:val="none" w:sz="0" w:space="0" w:color="auto"/>
        <w:left w:val="none" w:sz="0" w:space="0" w:color="auto"/>
        <w:bottom w:val="none" w:sz="0" w:space="0" w:color="auto"/>
        <w:right w:val="none" w:sz="0" w:space="0" w:color="auto"/>
      </w:divBdr>
    </w:div>
    <w:div w:id="1404523658">
      <w:bodyDiv w:val="1"/>
      <w:marLeft w:val="0"/>
      <w:marRight w:val="0"/>
      <w:marTop w:val="0"/>
      <w:marBottom w:val="0"/>
      <w:divBdr>
        <w:top w:val="none" w:sz="0" w:space="0" w:color="auto"/>
        <w:left w:val="none" w:sz="0" w:space="0" w:color="auto"/>
        <w:bottom w:val="none" w:sz="0" w:space="0" w:color="auto"/>
        <w:right w:val="none" w:sz="0" w:space="0" w:color="auto"/>
      </w:divBdr>
    </w:div>
    <w:div w:id="1407416029">
      <w:bodyDiv w:val="1"/>
      <w:marLeft w:val="0"/>
      <w:marRight w:val="0"/>
      <w:marTop w:val="0"/>
      <w:marBottom w:val="0"/>
      <w:divBdr>
        <w:top w:val="none" w:sz="0" w:space="0" w:color="auto"/>
        <w:left w:val="none" w:sz="0" w:space="0" w:color="auto"/>
        <w:bottom w:val="none" w:sz="0" w:space="0" w:color="auto"/>
        <w:right w:val="none" w:sz="0" w:space="0" w:color="auto"/>
      </w:divBdr>
    </w:div>
    <w:div w:id="1407798201">
      <w:bodyDiv w:val="1"/>
      <w:marLeft w:val="0"/>
      <w:marRight w:val="0"/>
      <w:marTop w:val="0"/>
      <w:marBottom w:val="0"/>
      <w:divBdr>
        <w:top w:val="none" w:sz="0" w:space="0" w:color="auto"/>
        <w:left w:val="none" w:sz="0" w:space="0" w:color="auto"/>
        <w:bottom w:val="none" w:sz="0" w:space="0" w:color="auto"/>
        <w:right w:val="none" w:sz="0" w:space="0" w:color="auto"/>
      </w:divBdr>
    </w:div>
    <w:div w:id="1413117279">
      <w:bodyDiv w:val="1"/>
      <w:marLeft w:val="0"/>
      <w:marRight w:val="0"/>
      <w:marTop w:val="0"/>
      <w:marBottom w:val="0"/>
      <w:divBdr>
        <w:top w:val="none" w:sz="0" w:space="0" w:color="auto"/>
        <w:left w:val="none" w:sz="0" w:space="0" w:color="auto"/>
        <w:bottom w:val="none" w:sz="0" w:space="0" w:color="auto"/>
        <w:right w:val="none" w:sz="0" w:space="0" w:color="auto"/>
      </w:divBdr>
    </w:div>
    <w:div w:id="1415517503">
      <w:bodyDiv w:val="1"/>
      <w:marLeft w:val="0"/>
      <w:marRight w:val="0"/>
      <w:marTop w:val="0"/>
      <w:marBottom w:val="0"/>
      <w:divBdr>
        <w:top w:val="none" w:sz="0" w:space="0" w:color="auto"/>
        <w:left w:val="none" w:sz="0" w:space="0" w:color="auto"/>
        <w:bottom w:val="none" w:sz="0" w:space="0" w:color="auto"/>
        <w:right w:val="none" w:sz="0" w:space="0" w:color="auto"/>
      </w:divBdr>
    </w:div>
    <w:div w:id="1415974534">
      <w:bodyDiv w:val="1"/>
      <w:marLeft w:val="0"/>
      <w:marRight w:val="0"/>
      <w:marTop w:val="0"/>
      <w:marBottom w:val="0"/>
      <w:divBdr>
        <w:top w:val="none" w:sz="0" w:space="0" w:color="auto"/>
        <w:left w:val="none" w:sz="0" w:space="0" w:color="auto"/>
        <w:bottom w:val="none" w:sz="0" w:space="0" w:color="auto"/>
        <w:right w:val="none" w:sz="0" w:space="0" w:color="auto"/>
      </w:divBdr>
    </w:div>
    <w:div w:id="1416592306">
      <w:bodyDiv w:val="1"/>
      <w:marLeft w:val="0"/>
      <w:marRight w:val="0"/>
      <w:marTop w:val="0"/>
      <w:marBottom w:val="0"/>
      <w:divBdr>
        <w:top w:val="none" w:sz="0" w:space="0" w:color="auto"/>
        <w:left w:val="none" w:sz="0" w:space="0" w:color="auto"/>
        <w:bottom w:val="none" w:sz="0" w:space="0" w:color="auto"/>
        <w:right w:val="none" w:sz="0" w:space="0" w:color="auto"/>
      </w:divBdr>
    </w:div>
    <w:div w:id="1419868201">
      <w:bodyDiv w:val="1"/>
      <w:marLeft w:val="0"/>
      <w:marRight w:val="0"/>
      <w:marTop w:val="0"/>
      <w:marBottom w:val="0"/>
      <w:divBdr>
        <w:top w:val="none" w:sz="0" w:space="0" w:color="auto"/>
        <w:left w:val="none" w:sz="0" w:space="0" w:color="auto"/>
        <w:bottom w:val="none" w:sz="0" w:space="0" w:color="auto"/>
        <w:right w:val="none" w:sz="0" w:space="0" w:color="auto"/>
      </w:divBdr>
    </w:div>
    <w:div w:id="1421178166">
      <w:bodyDiv w:val="1"/>
      <w:marLeft w:val="0"/>
      <w:marRight w:val="0"/>
      <w:marTop w:val="0"/>
      <w:marBottom w:val="0"/>
      <w:divBdr>
        <w:top w:val="none" w:sz="0" w:space="0" w:color="auto"/>
        <w:left w:val="none" w:sz="0" w:space="0" w:color="auto"/>
        <w:bottom w:val="none" w:sz="0" w:space="0" w:color="auto"/>
        <w:right w:val="none" w:sz="0" w:space="0" w:color="auto"/>
      </w:divBdr>
    </w:div>
    <w:div w:id="1423604326">
      <w:bodyDiv w:val="1"/>
      <w:marLeft w:val="0"/>
      <w:marRight w:val="0"/>
      <w:marTop w:val="0"/>
      <w:marBottom w:val="0"/>
      <w:divBdr>
        <w:top w:val="none" w:sz="0" w:space="0" w:color="auto"/>
        <w:left w:val="none" w:sz="0" w:space="0" w:color="auto"/>
        <w:bottom w:val="none" w:sz="0" w:space="0" w:color="auto"/>
        <w:right w:val="none" w:sz="0" w:space="0" w:color="auto"/>
      </w:divBdr>
    </w:div>
    <w:div w:id="1441756790">
      <w:bodyDiv w:val="1"/>
      <w:marLeft w:val="0"/>
      <w:marRight w:val="0"/>
      <w:marTop w:val="0"/>
      <w:marBottom w:val="0"/>
      <w:divBdr>
        <w:top w:val="none" w:sz="0" w:space="0" w:color="auto"/>
        <w:left w:val="none" w:sz="0" w:space="0" w:color="auto"/>
        <w:bottom w:val="none" w:sz="0" w:space="0" w:color="auto"/>
        <w:right w:val="none" w:sz="0" w:space="0" w:color="auto"/>
      </w:divBdr>
    </w:div>
    <w:div w:id="1446919789">
      <w:bodyDiv w:val="1"/>
      <w:marLeft w:val="0"/>
      <w:marRight w:val="0"/>
      <w:marTop w:val="0"/>
      <w:marBottom w:val="0"/>
      <w:divBdr>
        <w:top w:val="none" w:sz="0" w:space="0" w:color="auto"/>
        <w:left w:val="none" w:sz="0" w:space="0" w:color="auto"/>
        <w:bottom w:val="none" w:sz="0" w:space="0" w:color="auto"/>
        <w:right w:val="none" w:sz="0" w:space="0" w:color="auto"/>
      </w:divBdr>
    </w:div>
    <w:div w:id="1456825685">
      <w:bodyDiv w:val="1"/>
      <w:marLeft w:val="0"/>
      <w:marRight w:val="0"/>
      <w:marTop w:val="0"/>
      <w:marBottom w:val="0"/>
      <w:divBdr>
        <w:top w:val="none" w:sz="0" w:space="0" w:color="auto"/>
        <w:left w:val="none" w:sz="0" w:space="0" w:color="auto"/>
        <w:bottom w:val="none" w:sz="0" w:space="0" w:color="auto"/>
        <w:right w:val="none" w:sz="0" w:space="0" w:color="auto"/>
      </w:divBdr>
      <w:divsChild>
        <w:div w:id="193080802">
          <w:marLeft w:val="0"/>
          <w:marRight w:val="0"/>
          <w:marTop w:val="0"/>
          <w:marBottom w:val="0"/>
          <w:divBdr>
            <w:top w:val="none" w:sz="0" w:space="0" w:color="auto"/>
            <w:left w:val="none" w:sz="0" w:space="0" w:color="auto"/>
            <w:bottom w:val="none" w:sz="0" w:space="0" w:color="auto"/>
            <w:right w:val="none" w:sz="0" w:space="0" w:color="auto"/>
          </w:divBdr>
          <w:divsChild>
            <w:div w:id="1325233447">
              <w:marLeft w:val="0"/>
              <w:marRight w:val="0"/>
              <w:marTop w:val="0"/>
              <w:marBottom w:val="0"/>
              <w:divBdr>
                <w:top w:val="none" w:sz="0" w:space="0" w:color="auto"/>
                <w:left w:val="none" w:sz="0" w:space="0" w:color="auto"/>
                <w:bottom w:val="none" w:sz="0" w:space="0" w:color="auto"/>
                <w:right w:val="none" w:sz="0" w:space="0" w:color="auto"/>
              </w:divBdr>
              <w:divsChild>
                <w:div w:id="1828011331">
                  <w:marLeft w:val="0"/>
                  <w:marRight w:val="0"/>
                  <w:marTop w:val="0"/>
                  <w:marBottom w:val="0"/>
                  <w:divBdr>
                    <w:top w:val="none" w:sz="0" w:space="0" w:color="auto"/>
                    <w:left w:val="none" w:sz="0" w:space="0" w:color="auto"/>
                    <w:bottom w:val="none" w:sz="0" w:space="0" w:color="auto"/>
                    <w:right w:val="none" w:sz="0" w:space="0" w:color="auto"/>
                  </w:divBdr>
                  <w:divsChild>
                    <w:div w:id="124788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5633">
          <w:marLeft w:val="0"/>
          <w:marRight w:val="0"/>
          <w:marTop w:val="0"/>
          <w:marBottom w:val="0"/>
          <w:divBdr>
            <w:top w:val="none" w:sz="0" w:space="0" w:color="auto"/>
            <w:left w:val="none" w:sz="0" w:space="0" w:color="auto"/>
            <w:bottom w:val="none" w:sz="0" w:space="0" w:color="auto"/>
            <w:right w:val="none" w:sz="0" w:space="0" w:color="auto"/>
          </w:divBdr>
          <w:divsChild>
            <w:div w:id="113863928">
              <w:marLeft w:val="0"/>
              <w:marRight w:val="0"/>
              <w:marTop w:val="0"/>
              <w:marBottom w:val="0"/>
              <w:divBdr>
                <w:top w:val="none" w:sz="0" w:space="0" w:color="auto"/>
                <w:left w:val="none" w:sz="0" w:space="0" w:color="auto"/>
                <w:bottom w:val="none" w:sz="0" w:space="0" w:color="auto"/>
                <w:right w:val="none" w:sz="0" w:space="0" w:color="auto"/>
              </w:divBdr>
              <w:divsChild>
                <w:div w:id="2079476735">
                  <w:marLeft w:val="0"/>
                  <w:marRight w:val="0"/>
                  <w:marTop w:val="0"/>
                  <w:marBottom w:val="0"/>
                  <w:divBdr>
                    <w:top w:val="none" w:sz="0" w:space="0" w:color="auto"/>
                    <w:left w:val="none" w:sz="0" w:space="0" w:color="auto"/>
                    <w:bottom w:val="none" w:sz="0" w:space="0" w:color="auto"/>
                    <w:right w:val="none" w:sz="0" w:space="0" w:color="auto"/>
                  </w:divBdr>
                  <w:divsChild>
                    <w:div w:id="15851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84151">
      <w:bodyDiv w:val="1"/>
      <w:marLeft w:val="0"/>
      <w:marRight w:val="0"/>
      <w:marTop w:val="0"/>
      <w:marBottom w:val="0"/>
      <w:divBdr>
        <w:top w:val="none" w:sz="0" w:space="0" w:color="auto"/>
        <w:left w:val="none" w:sz="0" w:space="0" w:color="auto"/>
        <w:bottom w:val="none" w:sz="0" w:space="0" w:color="auto"/>
        <w:right w:val="none" w:sz="0" w:space="0" w:color="auto"/>
      </w:divBdr>
    </w:div>
    <w:div w:id="1457530202">
      <w:bodyDiv w:val="1"/>
      <w:marLeft w:val="0"/>
      <w:marRight w:val="0"/>
      <w:marTop w:val="0"/>
      <w:marBottom w:val="0"/>
      <w:divBdr>
        <w:top w:val="none" w:sz="0" w:space="0" w:color="auto"/>
        <w:left w:val="none" w:sz="0" w:space="0" w:color="auto"/>
        <w:bottom w:val="none" w:sz="0" w:space="0" w:color="auto"/>
        <w:right w:val="none" w:sz="0" w:space="0" w:color="auto"/>
      </w:divBdr>
    </w:div>
    <w:div w:id="1462841545">
      <w:bodyDiv w:val="1"/>
      <w:marLeft w:val="0"/>
      <w:marRight w:val="0"/>
      <w:marTop w:val="0"/>
      <w:marBottom w:val="0"/>
      <w:divBdr>
        <w:top w:val="none" w:sz="0" w:space="0" w:color="auto"/>
        <w:left w:val="none" w:sz="0" w:space="0" w:color="auto"/>
        <w:bottom w:val="none" w:sz="0" w:space="0" w:color="auto"/>
        <w:right w:val="none" w:sz="0" w:space="0" w:color="auto"/>
      </w:divBdr>
    </w:div>
    <w:div w:id="1463117238">
      <w:bodyDiv w:val="1"/>
      <w:marLeft w:val="0"/>
      <w:marRight w:val="0"/>
      <w:marTop w:val="0"/>
      <w:marBottom w:val="0"/>
      <w:divBdr>
        <w:top w:val="none" w:sz="0" w:space="0" w:color="auto"/>
        <w:left w:val="none" w:sz="0" w:space="0" w:color="auto"/>
        <w:bottom w:val="none" w:sz="0" w:space="0" w:color="auto"/>
        <w:right w:val="none" w:sz="0" w:space="0" w:color="auto"/>
      </w:divBdr>
    </w:div>
    <w:div w:id="1464277221">
      <w:bodyDiv w:val="1"/>
      <w:marLeft w:val="0"/>
      <w:marRight w:val="0"/>
      <w:marTop w:val="0"/>
      <w:marBottom w:val="0"/>
      <w:divBdr>
        <w:top w:val="none" w:sz="0" w:space="0" w:color="auto"/>
        <w:left w:val="none" w:sz="0" w:space="0" w:color="auto"/>
        <w:bottom w:val="none" w:sz="0" w:space="0" w:color="auto"/>
        <w:right w:val="none" w:sz="0" w:space="0" w:color="auto"/>
      </w:divBdr>
    </w:div>
    <w:div w:id="1478759584">
      <w:bodyDiv w:val="1"/>
      <w:marLeft w:val="0"/>
      <w:marRight w:val="0"/>
      <w:marTop w:val="0"/>
      <w:marBottom w:val="0"/>
      <w:divBdr>
        <w:top w:val="none" w:sz="0" w:space="0" w:color="auto"/>
        <w:left w:val="none" w:sz="0" w:space="0" w:color="auto"/>
        <w:bottom w:val="none" w:sz="0" w:space="0" w:color="auto"/>
        <w:right w:val="none" w:sz="0" w:space="0" w:color="auto"/>
      </w:divBdr>
    </w:div>
    <w:div w:id="1478842227">
      <w:bodyDiv w:val="1"/>
      <w:marLeft w:val="0"/>
      <w:marRight w:val="0"/>
      <w:marTop w:val="0"/>
      <w:marBottom w:val="0"/>
      <w:divBdr>
        <w:top w:val="none" w:sz="0" w:space="0" w:color="auto"/>
        <w:left w:val="none" w:sz="0" w:space="0" w:color="auto"/>
        <w:bottom w:val="none" w:sz="0" w:space="0" w:color="auto"/>
        <w:right w:val="none" w:sz="0" w:space="0" w:color="auto"/>
      </w:divBdr>
    </w:div>
    <w:div w:id="1482307615">
      <w:bodyDiv w:val="1"/>
      <w:marLeft w:val="0"/>
      <w:marRight w:val="0"/>
      <w:marTop w:val="0"/>
      <w:marBottom w:val="0"/>
      <w:divBdr>
        <w:top w:val="none" w:sz="0" w:space="0" w:color="auto"/>
        <w:left w:val="none" w:sz="0" w:space="0" w:color="auto"/>
        <w:bottom w:val="none" w:sz="0" w:space="0" w:color="auto"/>
        <w:right w:val="none" w:sz="0" w:space="0" w:color="auto"/>
      </w:divBdr>
    </w:div>
    <w:div w:id="1482964480">
      <w:bodyDiv w:val="1"/>
      <w:marLeft w:val="0"/>
      <w:marRight w:val="0"/>
      <w:marTop w:val="0"/>
      <w:marBottom w:val="0"/>
      <w:divBdr>
        <w:top w:val="none" w:sz="0" w:space="0" w:color="auto"/>
        <w:left w:val="none" w:sz="0" w:space="0" w:color="auto"/>
        <w:bottom w:val="none" w:sz="0" w:space="0" w:color="auto"/>
        <w:right w:val="none" w:sz="0" w:space="0" w:color="auto"/>
      </w:divBdr>
    </w:div>
    <w:div w:id="1484587119">
      <w:bodyDiv w:val="1"/>
      <w:marLeft w:val="0"/>
      <w:marRight w:val="0"/>
      <w:marTop w:val="0"/>
      <w:marBottom w:val="0"/>
      <w:divBdr>
        <w:top w:val="none" w:sz="0" w:space="0" w:color="auto"/>
        <w:left w:val="none" w:sz="0" w:space="0" w:color="auto"/>
        <w:bottom w:val="none" w:sz="0" w:space="0" w:color="auto"/>
        <w:right w:val="none" w:sz="0" w:space="0" w:color="auto"/>
      </w:divBdr>
    </w:div>
    <w:div w:id="1489132294">
      <w:bodyDiv w:val="1"/>
      <w:marLeft w:val="0"/>
      <w:marRight w:val="0"/>
      <w:marTop w:val="0"/>
      <w:marBottom w:val="0"/>
      <w:divBdr>
        <w:top w:val="none" w:sz="0" w:space="0" w:color="auto"/>
        <w:left w:val="none" w:sz="0" w:space="0" w:color="auto"/>
        <w:bottom w:val="none" w:sz="0" w:space="0" w:color="auto"/>
        <w:right w:val="none" w:sz="0" w:space="0" w:color="auto"/>
      </w:divBdr>
    </w:div>
    <w:div w:id="1492675761">
      <w:bodyDiv w:val="1"/>
      <w:marLeft w:val="0"/>
      <w:marRight w:val="0"/>
      <w:marTop w:val="0"/>
      <w:marBottom w:val="0"/>
      <w:divBdr>
        <w:top w:val="none" w:sz="0" w:space="0" w:color="auto"/>
        <w:left w:val="none" w:sz="0" w:space="0" w:color="auto"/>
        <w:bottom w:val="none" w:sz="0" w:space="0" w:color="auto"/>
        <w:right w:val="none" w:sz="0" w:space="0" w:color="auto"/>
      </w:divBdr>
    </w:div>
    <w:div w:id="1492793759">
      <w:bodyDiv w:val="1"/>
      <w:marLeft w:val="0"/>
      <w:marRight w:val="0"/>
      <w:marTop w:val="0"/>
      <w:marBottom w:val="0"/>
      <w:divBdr>
        <w:top w:val="none" w:sz="0" w:space="0" w:color="auto"/>
        <w:left w:val="none" w:sz="0" w:space="0" w:color="auto"/>
        <w:bottom w:val="none" w:sz="0" w:space="0" w:color="auto"/>
        <w:right w:val="none" w:sz="0" w:space="0" w:color="auto"/>
      </w:divBdr>
    </w:div>
    <w:div w:id="1501189592">
      <w:bodyDiv w:val="1"/>
      <w:marLeft w:val="0"/>
      <w:marRight w:val="0"/>
      <w:marTop w:val="0"/>
      <w:marBottom w:val="0"/>
      <w:divBdr>
        <w:top w:val="none" w:sz="0" w:space="0" w:color="auto"/>
        <w:left w:val="none" w:sz="0" w:space="0" w:color="auto"/>
        <w:bottom w:val="none" w:sz="0" w:space="0" w:color="auto"/>
        <w:right w:val="none" w:sz="0" w:space="0" w:color="auto"/>
      </w:divBdr>
    </w:div>
    <w:div w:id="1504667713">
      <w:bodyDiv w:val="1"/>
      <w:marLeft w:val="0"/>
      <w:marRight w:val="0"/>
      <w:marTop w:val="0"/>
      <w:marBottom w:val="0"/>
      <w:divBdr>
        <w:top w:val="none" w:sz="0" w:space="0" w:color="auto"/>
        <w:left w:val="none" w:sz="0" w:space="0" w:color="auto"/>
        <w:bottom w:val="none" w:sz="0" w:space="0" w:color="auto"/>
        <w:right w:val="none" w:sz="0" w:space="0" w:color="auto"/>
      </w:divBdr>
    </w:div>
    <w:div w:id="1506164681">
      <w:bodyDiv w:val="1"/>
      <w:marLeft w:val="0"/>
      <w:marRight w:val="0"/>
      <w:marTop w:val="0"/>
      <w:marBottom w:val="0"/>
      <w:divBdr>
        <w:top w:val="none" w:sz="0" w:space="0" w:color="auto"/>
        <w:left w:val="none" w:sz="0" w:space="0" w:color="auto"/>
        <w:bottom w:val="none" w:sz="0" w:space="0" w:color="auto"/>
        <w:right w:val="none" w:sz="0" w:space="0" w:color="auto"/>
      </w:divBdr>
    </w:div>
    <w:div w:id="1510563214">
      <w:bodyDiv w:val="1"/>
      <w:marLeft w:val="0"/>
      <w:marRight w:val="0"/>
      <w:marTop w:val="0"/>
      <w:marBottom w:val="0"/>
      <w:divBdr>
        <w:top w:val="none" w:sz="0" w:space="0" w:color="auto"/>
        <w:left w:val="none" w:sz="0" w:space="0" w:color="auto"/>
        <w:bottom w:val="none" w:sz="0" w:space="0" w:color="auto"/>
        <w:right w:val="none" w:sz="0" w:space="0" w:color="auto"/>
      </w:divBdr>
    </w:div>
    <w:div w:id="1510677182">
      <w:bodyDiv w:val="1"/>
      <w:marLeft w:val="0"/>
      <w:marRight w:val="0"/>
      <w:marTop w:val="0"/>
      <w:marBottom w:val="0"/>
      <w:divBdr>
        <w:top w:val="none" w:sz="0" w:space="0" w:color="auto"/>
        <w:left w:val="none" w:sz="0" w:space="0" w:color="auto"/>
        <w:bottom w:val="none" w:sz="0" w:space="0" w:color="auto"/>
        <w:right w:val="none" w:sz="0" w:space="0" w:color="auto"/>
      </w:divBdr>
    </w:div>
    <w:div w:id="1512986391">
      <w:bodyDiv w:val="1"/>
      <w:marLeft w:val="0"/>
      <w:marRight w:val="0"/>
      <w:marTop w:val="0"/>
      <w:marBottom w:val="0"/>
      <w:divBdr>
        <w:top w:val="none" w:sz="0" w:space="0" w:color="auto"/>
        <w:left w:val="none" w:sz="0" w:space="0" w:color="auto"/>
        <w:bottom w:val="none" w:sz="0" w:space="0" w:color="auto"/>
        <w:right w:val="none" w:sz="0" w:space="0" w:color="auto"/>
      </w:divBdr>
    </w:div>
    <w:div w:id="1516070939">
      <w:bodyDiv w:val="1"/>
      <w:marLeft w:val="0"/>
      <w:marRight w:val="0"/>
      <w:marTop w:val="0"/>
      <w:marBottom w:val="0"/>
      <w:divBdr>
        <w:top w:val="none" w:sz="0" w:space="0" w:color="auto"/>
        <w:left w:val="none" w:sz="0" w:space="0" w:color="auto"/>
        <w:bottom w:val="none" w:sz="0" w:space="0" w:color="auto"/>
        <w:right w:val="none" w:sz="0" w:space="0" w:color="auto"/>
      </w:divBdr>
    </w:div>
    <w:div w:id="1518344177">
      <w:bodyDiv w:val="1"/>
      <w:marLeft w:val="0"/>
      <w:marRight w:val="0"/>
      <w:marTop w:val="0"/>
      <w:marBottom w:val="0"/>
      <w:divBdr>
        <w:top w:val="none" w:sz="0" w:space="0" w:color="auto"/>
        <w:left w:val="none" w:sz="0" w:space="0" w:color="auto"/>
        <w:bottom w:val="none" w:sz="0" w:space="0" w:color="auto"/>
        <w:right w:val="none" w:sz="0" w:space="0" w:color="auto"/>
      </w:divBdr>
    </w:div>
    <w:div w:id="1524126394">
      <w:bodyDiv w:val="1"/>
      <w:marLeft w:val="0"/>
      <w:marRight w:val="0"/>
      <w:marTop w:val="0"/>
      <w:marBottom w:val="0"/>
      <w:divBdr>
        <w:top w:val="none" w:sz="0" w:space="0" w:color="auto"/>
        <w:left w:val="none" w:sz="0" w:space="0" w:color="auto"/>
        <w:bottom w:val="none" w:sz="0" w:space="0" w:color="auto"/>
        <w:right w:val="none" w:sz="0" w:space="0" w:color="auto"/>
      </w:divBdr>
    </w:div>
    <w:div w:id="1524709857">
      <w:bodyDiv w:val="1"/>
      <w:marLeft w:val="0"/>
      <w:marRight w:val="0"/>
      <w:marTop w:val="0"/>
      <w:marBottom w:val="0"/>
      <w:divBdr>
        <w:top w:val="none" w:sz="0" w:space="0" w:color="auto"/>
        <w:left w:val="none" w:sz="0" w:space="0" w:color="auto"/>
        <w:bottom w:val="none" w:sz="0" w:space="0" w:color="auto"/>
        <w:right w:val="none" w:sz="0" w:space="0" w:color="auto"/>
      </w:divBdr>
    </w:div>
    <w:div w:id="1525364136">
      <w:bodyDiv w:val="1"/>
      <w:marLeft w:val="0"/>
      <w:marRight w:val="0"/>
      <w:marTop w:val="0"/>
      <w:marBottom w:val="0"/>
      <w:divBdr>
        <w:top w:val="none" w:sz="0" w:space="0" w:color="auto"/>
        <w:left w:val="none" w:sz="0" w:space="0" w:color="auto"/>
        <w:bottom w:val="none" w:sz="0" w:space="0" w:color="auto"/>
        <w:right w:val="none" w:sz="0" w:space="0" w:color="auto"/>
      </w:divBdr>
    </w:div>
    <w:div w:id="1530218842">
      <w:bodyDiv w:val="1"/>
      <w:marLeft w:val="0"/>
      <w:marRight w:val="0"/>
      <w:marTop w:val="0"/>
      <w:marBottom w:val="0"/>
      <w:divBdr>
        <w:top w:val="none" w:sz="0" w:space="0" w:color="auto"/>
        <w:left w:val="none" w:sz="0" w:space="0" w:color="auto"/>
        <w:bottom w:val="none" w:sz="0" w:space="0" w:color="auto"/>
        <w:right w:val="none" w:sz="0" w:space="0" w:color="auto"/>
      </w:divBdr>
    </w:div>
    <w:div w:id="1530754126">
      <w:bodyDiv w:val="1"/>
      <w:marLeft w:val="0"/>
      <w:marRight w:val="0"/>
      <w:marTop w:val="0"/>
      <w:marBottom w:val="0"/>
      <w:divBdr>
        <w:top w:val="none" w:sz="0" w:space="0" w:color="auto"/>
        <w:left w:val="none" w:sz="0" w:space="0" w:color="auto"/>
        <w:bottom w:val="none" w:sz="0" w:space="0" w:color="auto"/>
        <w:right w:val="none" w:sz="0" w:space="0" w:color="auto"/>
      </w:divBdr>
    </w:div>
    <w:div w:id="1532566709">
      <w:bodyDiv w:val="1"/>
      <w:marLeft w:val="0"/>
      <w:marRight w:val="0"/>
      <w:marTop w:val="0"/>
      <w:marBottom w:val="0"/>
      <w:divBdr>
        <w:top w:val="none" w:sz="0" w:space="0" w:color="auto"/>
        <w:left w:val="none" w:sz="0" w:space="0" w:color="auto"/>
        <w:bottom w:val="none" w:sz="0" w:space="0" w:color="auto"/>
        <w:right w:val="none" w:sz="0" w:space="0" w:color="auto"/>
      </w:divBdr>
    </w:div>
    <w:div w:id="1533760284">
      <w:bodyDiv w:val="1"/>
      <w:marLeft w:val="0"/>
      <w:marRight w:val="0"/>
      <w:marTop w:val="0"/>
      <w:marBottom w:val="0"/>
      <w:divBdr>
        <w:top w:val="none" w:sz="0" w:space="0" w:color="auto"/>
        <w:left w:val="none" w:sz="0" w:space="0" w:color="auto"/>
        <w:bottom w:val="none" w:sz="0" w:space="0" w:color="auto"/>
        <w:right w:val="none" w:sz="0" w:space="0" w:color="auto"/>
      </w:divBdr>
    </w:div>
    <w:div w:id="1539269885">
      <w:bodyDiv w:val="1"/>
      <w:marLeft w:val="0"/>
      <w:marRight w:val="0"/>
      <w:marTop w:val="0"/>
      <w:marBottom w:val="0"/>
      <w:divBdr>
        <w:top w:val="none" w:sz="0" w:space="0" w:color="auto"/>
        <w:left w:val="none" w:sz="0" w:space="0" w:color="auto"/>
        <w:bottom w:val="none" w:sz="0" w:space="0" w:color="auto"/>
        <w:right w:val="none" w:sz="0" w:space="0" w:color="auto"/>
      </w:divBdr>
    </w:div>
    <w:div w:id="1551960578">
      <w:bodyDiv w:val="1"/>
      <w:marLeft w:val="0"/>
      <w:marRight w:val="0"/>
      <w:marTop w:val="0"/>
      <w:marBottom w:val="0"/>
      <w:divBdr>
        <w:top w:val="none" w:sz="0" w:space="0" w:color="auto"/>
        <w:left w:val="none" w:sz="0" w:space="0" w:color="auto"/>
        <w:bottom w:val="none" w:sz="0" w:space="0" w:color="auto"/>
        <w:right w:val="none" w:sz="0" w:space="0" w:color="auto"/>
      </w:divBdr>
    </w:div>
    <w:div w:id="1553466036">
      <w:bodyDiv w:val="1"/>
      <w:marLeft w:val="0"/>
      <w:marRight w:val="0"/>
      <w:marTop w:val="0"/>
      <w:marBottom w:val="0"/>
      <w:divBdr>
        <w:top w:val="none" w:sz="0" w:space="0" w:color="auto"/>
        <w:left w:val="none" w:sz="0" w:space="0" w:color="auto"/>
        <w:bottom w:val="none" w:sz="0" w:space="0" w:color="auto"/>
        <w:right w:val="none" w:sz="0" w:space="0" w:color="auto"/>
      </w:divBdr>
    </w:div>
    <w:div w:id="1559054277">
      <w:bodyDiv w:val="1"/>
      <w:marLeft w:val="0"/>
      <w:marRight w:val="0"/>
      <w:marTop w:val="0"/>
      <w:marBottom w:val="0"/>
      <w:divBdr>
        <w:top w:val="none" w:sz="0" w:space="0" w:color="auto"/>
        <w:left w:val="none" w:sz="0" w:space="0" w:color="auto"/>
        <w:bottom w:val="none" w:sz="0" w:space="0" w:color="auto"/>
        <w:right w:val="none" w:sz="0" w:space="0" w:color="auto"/>
      </w:divBdr>
    </w:div>
    <w:div w:id="1560509715">
      <w:bodyDiv w:val="1"/>
      <w:marLeft w:val="0"/>
      <w:marRight w:val="0"/>
      <w:marTop w:val="0"/>
      <w:marBottom w:val="0"/>
      <w:divBdr>
        <w:top w:val="none" w:sz="0" w:space="0" w:color="auto"/>
        <w:left w:val="none" w:sz="0" w:space="0" w:color="auto"/>
        <w:bottom w:val="none" w:sz="0" w:space="0" w:color="auto"/>
        <w:right w:val="none" w:sz="0" w:space="0" w:color="auto"/>
      </w:divBdr>
    </w:div>
    <w:div w:id="1563253698">
      <w:bodyDiv w:val="1"/>
      <w:marLeft w:val="0"/>
      <w:marRight w:val="0"/>
      <w:marTop w:val="0"/>
      <w:marBottom w:val="0"/>
      <w:divBdr>
        <w:top w:val="none" w:sz="0" w:space="0" w:color="auto"/>
        <w:left w:val="none" w:sz="0" w:space="0" w:color="auto"/>
        <w:bottom w:val="none" w:sz="0" w:space="0" w:color="auto"/>
        <w:right w:val="none" w:sz="0" w:space="0" w:color="auto"/>
      </w:divBdr>
    </w:div>
    <w:div w:id="1565408208">
      <w:bodyDiv w:val="1"/>
      <w:marLeft w:val="0"/>
      <w:marRight w:val="0"/>
      <w:marTop w:val="0"/>
      <w:marBottom w:val="0"/>
      <w:divBdr>
        <w:top w:val="none" w:sz="0" w:space="0" w:color="auto"/>
        <w:left w:val="none" w:sz="0" w:space="0" w:color="auto"/>
        <w:bottom w:val="none" w:sz="0" w:space="0" w:color="auto"/>
        <w:right w:val="none" w:sz="0" w:space="0" w:color="auto"/>
      </w:divBdr>
    </w:div>
    <w:div w:id="1566380301">
      <w:bodyDiv w:val="1"/>
      <w:marLeft w:val="0"/>
      <w:marRight w:val="0"/>
      <w:marTop w:val="0"/>
      <w:marBottom w:val="0"/>
      <w:divBdr>
        <w:top w:val="none" w:sz="0" w:space="0" w:color="auto"/>
        <w:left w:val="none" w:sz="0" w:space="0" w:color="auto"/>
        <w:bottom w:val="none" w:sz="0" w:space="0" w:color="auto"/>
        <w:right w:val="none" w:sz="0" w:space="0" w:color="auto"/>
      </w:divBdr>
    </w:div>
    <w:div w:id="1567380155">
      <w:bodyDiv w:val="1"/>
      <w:marLeft w:val="0"/>
      <w:marRight w:val="0"/>
      <w:marTop w:val="0"/>
      <w:marBottom w:val="0"/>
      <w:divBdr>
        <w:top w:val="none" w:sz="0" w:space="0" w:color="auto"/>
        <w:left w:val="none" w:sz="0" w:space="0" w:color="auto"/>
        <w:bottom w:val="none" w:sz="0" w:space="0" w:color="auto"/>
        <w:right w:val="none" w:sz="0" w:space="0" w:color="auto"/>
      </w:divBdr>
    </w:div>
    <w:div w:id="1571887251">
      <w:bodyDiv w:val="1"/>
      <w:marLeft w:val="0"/>
      <w:marRight w:val="0"/>
      <w:marTop w:val="0"/>
      <w:marBottom w:val="0"/>
      <w:divBdr>
        <w:top w:val="none" w:sz="0" w:space="0" w:color="auto"/>
        <w:left w:val="none" w:sz="0" w:space="0" w:color="auto"/>
        <w:bottom w:val="none" w:sz="0" w:space="0" w:color="auto"/>
        <w:right w:val="none" w:sz="0" w:space="0" w:color="auto"/>
      </w:divBdr>
    </w:div>
    <w:div w:id="1572038495">
      <w:bodyDiv w:val="1"/>
      <w:marLeft w:val="0"/>
      <w:marRight w:val="0"/>
      <w:marTop w:val="0"/>
      <w:marBottom w:val="0"/>
      <w:divBdr>
        <w:top w:val="none" w:sz="0" w:space="0" w:color="auto"/>
        <w:left w:val="none" w:sz="0" w:space="0" w:color="auto"/>
        <w:bottom w:val="none" w:sz="0" w:space="0" w:color="auto"/>
        <w:right w:val="none" w:sz="0" w:space="0" w:color="auto"/>
      </w:divBdr>
    </w:div>
    <w:div w:id="1575625263">
      <w:bodyDiv w:val="1"/>
      <w:marLeft w:val="0"/>
      <w:marRight w:val="0"/>
      <w:marTop w:val="0"/>
      <w:marBottom w:val="0"/>
      <w:divBdr>
        <w:top w:val="none" w:sz="0" w:space="0" w:color="auto"/>
        <w:left w:val="none" w:sz="0" w:space="0" w:color="auto"/>
        <w:bottom w:val="none" w:sz="0" w:space="0" w:color="auto"/>
        <w:right w:val="none" w:sz="0" w:space="0" w:color="auto"/>
      </w:divBdr>
    </w:div>
    <w:div w:id="1575629588">
      <w:bodyDiv w:val="1"/>
      <w:marLeft w:val="0"/>
      <w:marRight w:val="0"/>
      <w:marTop w:val="0"/>
      <w:marBottom w:val="0"/>
      <w:divBdr>
        <w:top w:val="none" w:sz="0" w:space="0" w:color="auto"/>
        <w:left w:val="none" w:sz="0" w:space="0" w:color="auto"/>
        <w:bottom w:val="none" w:sz="0" w:space="0" w:color="auto"/>
        <w:right w:val="none" w:sz="0" w:space="0" w:color="auto"/>
      </w:divBdr>
    </w:div>
    <w:div w:id="1577282469">
      <w:bodyDiv w:val="1"/>
      <w:marLeft w:val="0"/>
      <w:marRight w:val="0"/>
      <w:marTop w:val="0"/>
      <w:marBottom w:val="0"/>
      <w:divBdr>
        <w:top w:val="none" w:sz="0" w:space="0" w:color="auto"/>
        <w:left w:val="none" w:sz="0" w:space="0" w:color="auto"/>
        <w:bottom w:val="none" w:sz="0" w:space="0" w:color="auto"/>
        <w:right w:val="none" w:sz="0" w:space="0" w:color="auto"/>
      </w:divBdr>
    </w:div>
    <w:div w:id="1582443670">
      <w:bodyDiv w:val="1"/>
      <w:marLeft w:val="0"/>
      <w:marRight w:val="0"/>
      <w:marTop w:val="0"/>
      <w:marBottom w:val="0"/>
      <w:divBdr>
        <w:top w:val="none" w:sz="0" w:space="0" w:color="auto"/>
        <w:left w:val="none" w:sz="0" w:space="0" w:color="auto"/>
        <w:bottom w:val="none" w:sz="0" w:space="0" w:color="auto"/>
        <w:right w:val="none" w:sz="0" w:space="0" w:color="auto"/>
      </w:divBdr>
    </w:div>
    <w:div w:id="1582636819">
      <w:bodyDiv w:val="1"/>
      <w:marLeft w:val="0"/>
      <w:marRight w:val="0"/>
      <w:marTop w:val="0"/>
      <w:marBottom w:val="0"/>
      <w:divBdr>
        <w:top w:val="none" w:sz="0" w:space="0" w:color="auto"/>
        <w:left w:val="none" w:sz="0" w:space="0" w:color="auto"/>
        <w:bottom w:val="none" w:sz="0" w:space="0" w:color="auto"/>
        <w:right w:val="none" w:sz="0" w:space="0" w:color="auto"/>
      </w:divBdr>
    </w:div>
    <w:div w:id="1592394074">
      <w:bodyDiv w:val="1"/>
      <w:marLeft w:val="0"/>
      <w:marRight w:val="0"/>
      <w:marTop w:val="0"/>
      <w:marBottom w:val="0"/>
      <w:divBdr>
        <w:top w:val="none" w:sz="0" w:space="0" w:color="auto"/>
        <w:left w:val="none" w:sz="0" w:space="0" w:color="auto"/>
        <w:bottom w:val="none" w:sz="0" w:space="0" w:color="auto"/>
        <w:right w:val="none" w:sz="0" w:space="0" w:color="auto"/>
      </w:divBdr>
    </w:div>
    <w:div w:id="1593464784">
      <w:bodyDiv w:val="1"/>
      <w:marLeft w:val="0"/>
      <w:marRight w:val="0"/>
      <w:marTop w:val="0"/>
      <w:marBottom w:val="0"/>
      <w:divBdr>
        <w:top w:val="none" w:sz="0" w:space="0" w:color="auto"/>
        <w:left w:val="none" w:sz="0" w:space="0" w:color="auto"/>
        <w:bottom w:val="none" w:sz="0" w:space="0" w:color="auto"/>
        <w:right w:val="none" w:sz="0" w:space="0" w:color="auto"/>
      </w:divBdr>
    </w:div>
    <w:div w:id="1596937968">
      <w:bodyDiv w:val="1"/>
      <w:marLeft w:val="0"/>
      <w:marRight w:val="0"/>
      <w:marTop w:val="0"/>
      <w:marBottom w:val="0"/>
      <w:divBdr>
        <w:top w:val="none" w:sz="0" w:space="0" w:color="auto"/>
        <w:left w:val="none" w:sz="0" w:space="0" w:color="auto"/>
        <w:bottom w:val="none" w:sz="0" w:space="0" w:color="auto"/>
        <w:right w:val="none" w:sz="0" w:space="0" w:color="auto"/>
      </w:divBdr>
    </w:div>
    <w:div w:id="1601404146">
      <w:bodyDiv w:val="1"/>
      <w:marLeft w:val="0"/>
      <w:marRight w:val="0"/>
      <w:marTop w:val="0"/>
      <w:marBottom w:val="0"/>
      <w:divBdr>
        <w:top w:val="none" w:sz="0" w:space="0" w:color="auto"/>
        <w:left w:val="none" w:sz="0" w:space="0" w:color="auto"/>
        <w:bottom w:val="none" w:sz="0" w:space="0" w:color="auto"/>
        <w:right w:val="none" w:sz="0" w:space="0" w:color="auto"/>
      </w:divBdr>
    </w:div>
    <w:div w:id="1603030254">
      <w:bodyDiv w:val="1"/>
      <w:marLeft w:val="0"/>
      <w:marRight w:val="0"/>
      <w:marTop w:val="0"/>
      <w:marBottom w:val="0"/>
      <w:divBdr>
        <w:top w:val="none" w:sz="0" w:space="0" w:color="auto"/>
        <w:left w:val="none" w:sz="0" w:space="0" w:color="auto"/>
        <w:bottom w:val="none" w:sz="0" w:space="0" w:color="auto"/>
        <w:right w:val="none" w:sz="0" w:space="0" w:color="auto"/>
      </w:divBdr>
    </w:div>
    <w:div w:id="1605382366">
      <w:bodyDiv w:val="1"/>
      <w:marLeft w:val="0"/>
      <w:marRight w:val="0"/>
      <w:marTop w:val="0"/>
      <w:marBottom w:val="0"/>
      <w:divBdr>
        <w:top w:val="none" w:sz="0" w:space="0" w:color="auto"/>
        <w:left w:val="none" w:sz="0" w:space="0" w:color="auto"/>
        <w:bottom w:val="none" w:sz="0" w:space="0" w:color="auto"/>
        <w:right w:val="none" w:sz="0" w:space="0" w:color="auto"/>
      </w:divBdr>
    </w:div>
    <w:div w:id="1609005516">
      <w:bodyDiv w:val="1"/>
      <w:marLeft w:val="0"/>
      <w:marRight w:val="0"/>
      <w:marTop w:val="0"/>
      <w:marBottom w:val="0"/>
      <w:divBdr>
        <w:top w:val="none" w:sz="0" w:space="0" w:color="auto"/>
        <w:left w:val="none" w:sz="0" w:space="0" w:color="auto"/>
        <w:bottom w:val="none" w:sz="0" w:space="0" w:color="auto"/>
        <w:right w:val="none" w:sz="0" w:space="0" w:color="auto"/>
      </w:divBdr>
    </w:div>
    <w:div w:id="1612082296">
      <w:bodyDiv w:val="1"/>
      <w:marLeft w:val="0"/>
      <w:marRight w:val="0"/>
      <w:marTop w:val="0"/>
      <w:marBottom w:val="0"/>
      <w:divBdr>
        <w:top w:val="none" w:sz="0" w:space="0" w:color="auto"/>
        <w:left w:val="none" w:sz="0" w:space="0" w:color="auto"/>
        <w:bottom w:val="none" w:sz="0" w:space="0" w:color="auto"/>
        <w:right w:val="none" w:sz="0" w:space="0" w:color="auto"/>
      </w:divBdr>
    </w:div>
    <w:div w:id="1612086378">
      <w:bodyDiv w:val="1"/>
      <w:marLeft w:val="0"/>
      <w:marRight w:val="0"/>
      <w:marTop w:val="0"/>
      <w:marBottom w:val="0"/>
      <w:divBdr>
        <w:top w:val="none" w:sz="0" w:space="0" w:color="auto"/>
        <w:left w:val="none" w:sz="0" w:space="0" w:color="auto"/>
        <w:bottom w:val="none" w:sz="0" w:space="0" w:color="auto"/>
        <w:right w:val="none" w:sz="0" w:space="0" w:color="auto"/>
      </w:divBdr>
    </w:div>
    <w:div w:id="1617129261">
      <w:bodyDiv w:val="1"/>
      <w:marLeft w:val="0"/>
      <w:marRight w:val="0"/>
      <w:marTop w:val="0"/>
      <w:marBottom w:val="0"/>
      <w:divBdr>
        <w:top w:val="none" w:sz="0" w:space="0" w:color="auto"/>
        <w:left w:val="none" w:sz="0" w:space="0" w:color="auto"/>
        <w:bottom w:val="none" w:sz="0" w:space="0" w:color="auto"/>
        <w:right w:val="none" w:sz="0" w:space="0" w:color="auto"/>
      </w:divBdr>
    </w:div>
    <w:div w:id="1623731040">
      <w:bodyDiv w:val="1"/>
      <w:marLeft w:val="0"/>
      <w:marRight w:val="0"/>
      <w:marTop w:val="0"/>
      <w:marBottom w:val="0"/>
      <w:divBdr>
        <w:top w:val="none" w:sz="0" w:space="0" w:color="auto"/>
        <w:left w:val="none" w:sz="0" w:space="0" w:color="auto"/>
        <w:bottom w:val="none" w:sz="0" w:space="0" w:color="auto"/>
        <w:right w:val="none" w:sz="0" w:space="0" w:color="auto"/>
      </w:divBdr>
    </w:div>
    <w:div w:id="1626807539">
      <w:bodyDiv w:val="1"/>
      <w:marLeft w:val="0"/>
      <w:marRight w:val="0"/>
      <w:marTop w:val="0"/>
      <w:marBottom w:val="0"/>
      <w:divBdr>
        <w:top w:val="none" w:sz="0" w:space="0" w:color="auto"/>
        <w:left w:val="none" w:sz="0" w:space="0" w:color="auto"/>
        <w:bottom w:val="none" w:sz="0" w:space="0" w:color="auto"/>
        <w:right w:val="none" w:sz="0" w:space="0" w:color="auto"/>
      </w:divBdr>
    </w:div>
    <w:div w:id="1636136111">
      <w:bodyDiv w:val="1"/>
      <w:marLeft w:val="0"/>
      <w:marRight w:val="0"/>
      <w:marTop w:val="0"/>
      <w:marBottom w:val="0"/>
      <w:divBdr>
        <w:top w:val="none" w:sz="0" w:space="0" w:color="auto"/>
        <w:left w:val="none" w:sz="0" w:space="0" w:color="auto"/>
        <w:bottom w:val="none" w:sz="0" w:space="0" w:color="auto"/>
        <w:right w:val="none" w:sz="0" w:space="0" w:color="auto"/>
      </w:divBdr>
    </w:div>
    <w:div w:id="1638297097">
      <w:bodyDiv w:val="1"/>
      <w:marLeft w:val="0"/>
      <w:marRight w:val="0"/>
      <w:marTop w:val="0"/>
      <w:marBottom w:val="0"/>
      <w:divBdr>
        <w:top w:val="none" w:sz="0" w:space="0" w:color="auto"/>
        <w:left w:val="none" w:sz="0" w:space="0" w:color="auto"/>
        <w:bottom w:val="none" w:sz="0" w:space="0" w:color="auto"/>
        <w:right w:val="none" w:sz="0" w:space="0" w:color="auto"/>
      </w:divBdr>
    </w:div>
    <w:div w:id="1644311359">
      <w:bodyDiv w:val="1"/>
      <w:marLeft w:val="0"/>
      <w:marRight w:val="0"/>
      <w:marTop w:val="0"/>
      <w:marBottom w:val="0"/>
      <w:divBdr>
        <w:top w:val="none" w:sz="0" w:space="0" w:color="auto"/>
        <w:left w:val="none" w:sz="0" w:space="0" w:color="auto"/>
        <w:bottom w:val="none" w:sz="0" w:space="0" w:color="auto"/>
        <w:right w:val="none" w:sz="0" w:space="0" w:color="auto"/>
      </w:divBdr>
    </w:div>
    <w:div w:id="1647130299">
      <w:bodyDiv w:val="1"/>
      <w:marLeft w:val="0"/>
      <w:marRight w:val="0"/>
      <w:marTop w:val="0"/>
      <w:marBottom w:val="0"/>
      <w:divBdr>
        <w:top w:val="none" w:sz="0" w:space="0" w:color="auto"/>
        <w:left w:val="none" w:sz="0" w:space="0" w:color="auto"/>
        <w:bottom w:val="none" w:sz="0" w:space="0" w:color="auto"/>
        <w:right w:val="none" w:sz="0" w:space="0" w:color="auto"/>
      </w:divBdr>
    </w:div>
    <w:div w:id="1648122398">
      <w:bodyDiv w:val="1"/>
      <w:marLeft w:val="0"/>
      <w:marRight w:val="0"/>
      <w:marTop w:val="0"/>
      <w:marBottom w:val="0"/>
      <w:divBdr>
        <w:top w:val="none" w:sz="0" w:space="0" w:color="auto"/>
        <w:left w:val="none" w:sz="0" w:space="0" w:color="auto"/>
        <w:bottom w:val="none" w:sz="0" w:space="0" w:color="auto"/>
        <w:right w:val="none" w:sz="0" w:space="0" w:color="auto"/>
      </w:divBdr>
    </w:div>
    <w:div w:id="1649823114">
      <w:bodyDiv w:val="1"/>
      <w:marLeft w:val="0"/>
      <w:marRight w:val="0"/>
      <w:marTop w:val="0"/>
      <w:marBottom w:val="0"/>
      <w:divBdr>
        <w:top w:val="none" w:sz="0" w:space="0" w:color="auto"/>
        <w:left w:val="none" w:sz="0" w:space="0" w:color="auto"/>
        <w:bottom w:val="none" w:sz="0" w:space="0" w:color="auto"/>
        <w:right w:val="none" w:sz="0" w:space="0" w:color="auto"/>
      </w:divBdr>
      <w:divsChild>
        <w:div w:id="1202985549">
          <w:marLeft w:val="0"/>
          <w:marRight w:val="0"/>
          <w:marTop w:val="0"/>
          <w:marBottom w:val="0"/>
          <w:divBdr>
            <w:top w:val="none" w:sz="0" w:space="0" w:color="auto"/>
            <w:left w:val="none" w:sz="0" w:space="0" w:color="auto"/>
            <w:bottom w:val="none" w:sz="0" w:space="0" w:color="auto"/>
            <w:right w:val="none" w:sz="0" w:space="0" w:color="auto"/>
          </w:divBdr>
        </w:div>
        <w:div w:id="2106488679">
          <w:marLeft w:val="-225"/>
          <w:marRight w:val="-225"/>
          <w:marTop w:val="0"/>
          <w:marBottom w:val="0"/>
          <w:divBdr>
            <w:top w:val="none" w:sz="0" w:space="0" w:color="auto"/>
            <w:left w:val="none" w:sz="0" w:space="0" w:color="auto"/>
            <w:bottom w:val="none" w:sz="0" w:space="0" w:color="auto"/>
            <w:right w:val="none" w:sz="0" w:space="0" w:color="auto"/>
          </w:divBdr>
          <w:divsChild>
            <w:div w:id="599416238">
              <w:marLeft w:val="0"/>
              <w:marRight w:val="0"/>
              <w:marTop w:val="0"/>
              <w:marBottom w:val="0"/>
              <w:divBdr>
                <w:top w:val="none" w:sz="0" w:space="0" w:color="auto"/>
                <w:left w:val="none" w:sz="0" w:space="0" w:color="auto"/>
                <w:bottom w:val="none" w:sz="0" w:space="0" w:color="auto"/>
                <w:right w:val="none" w:sz="0" w:space="0" w:color="auto"/>
              </w:divBdr>
              <w:divsChild>
                <w:div w:id="11079158">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1650552777">
      <w:bodyDiv w:val="1"/>
      <w:marLeft w:val="0"/>
      <w:marRight w:val="0"/>
      <w:marTop w:val="0"/>
      <w:marBottom w:val="0"/>
      <w:divBdr>
        <w:top w:val="none" w:sz="0" w:space="0" w:color="auto"/>
        <w:left w:val="none" w:sz="0" w:space="0" w:color="auto"/>
        <w:bottom w:val="none" w:sz="0" w:space="0" w:color="auto"/>
        <w:right w:val="none" w:sz="0" w:space="0" w:color="auto"/>
      </w:divBdr>
    </w:div>
    <w:div w:id="1654678065">
      <w:bodyDiv w:val="1"/>
      <w:marLeft w:val="0"/>
      <w:marRight w:val="0"/>
      <w:marTop w:val="0"/>
      <w:marBottom w:val="0"/>
      <w:divBdr>
        <w:top w:val="none" w:sz="0" w:space="0" w:color="auto"/>
        <w:left w:val="none" w:sz="0" w:space="0" w:color="auto"/>
        <w:bottom w:val="none" w:sz="0" w:space="0" w:color="auto"/>
        <w:right w:val="none" w:sz="0" w:space="0" w:color="auto"/>
      </w:divBdr>
    </w:div>
    <w:div w:id="1656060928">
      <w:bodyDiv w:val="1"/>
      <w:marLeft w:val="0"/>
      <w:marRight w:val="0"/>
      <w:marTop w:val="0"/>
      <w:marBottom w:val="0"/>
      <w:divBdr>
        <w:top w:val="none" w:sz="0" w:space="0" w:color="auto"/>
        <w:left w:val="none" w:sz="0" w:space="0" w:color="auto"/>
        <w:bottom w:val="none" w:sz="0" w:space="0" w:color="auto"/>
        <w:right w:val="none" w:sz="0" w:space="0" w:color="auto"/>
      </w:divBdr>
    </w:div>
    <w:div w:id="1659796907">
      <w:bodyDiv w:val="1"/>
      <w:marLeft w:val="0"/>
      <w:marRight w:val="0"/>
      <w:marTop w:val="0"/>
      <w:marBottom w:val="0"/>
      <w:divBdr>
        <w:top w:val="none" w:sz="0" w:space="0" w:color="auto"/>
        <w:left w:val="none" w:sz="0" w:space="0" w:color="auto"/>
        <w:bottom w:val="none" w:sz="0" w:space="0" w:color="auto"/>
        <w:right w:val="none" w:sz="0" w:space="0" w:color="auto"/>
      </w:divBdr>
    </w:div>
    <w:div w:id="1662614949">
      <w:bodyDiv w:val="1"/>
      <w:marLeft w:val="0"/>
      <w:marRight w:val="0"/>
      <w:marTop w:val="0"/>
      <w:marBottom w:val="0"/>
      <w:divBdr>
        <w:top w:val="none" w:sz="0" w:space="0" w:color="auto"/>
        <w:left w:val="none" w:sz="0" w:space="0" w:color="auto"/>
        <w:bottom w:val="none" w:sz="0" w:space="0" w:color="auto"/>
        <w:right w:val="none" w:sz="0" w:space="0" w:color="auto"/>
      </w:divBdr>
    </w:div>
    <w:div w:id="1666279895">
      <w:bodyDiv w:val="1"/>
      <w:marLeft w:val="0"/>
      <w:marRight w:val="0"/>
      <w:marTop w:val="0"/>
      <w:marBottom w:val="0"/>
      <w:divBdr>
        <w:top w:val="none" w:sz="0" w:space="0" w:color="auto"/>
        <w:left w:val="none" w:sz="0" w:space="0" w:color="auto"/>
        <w:bottom w:val="none" w:sz="0" w:space="0" w:color="auto"/>
        <w:right w:val="none" w:sz="0" w:space="0" w:color="auto"/>
      </w:divBdr>
    </w:div>
    <w:div w:id="1679504876">
      <w:bodyDiv w:val="1"/>
      <w:marLeft w:val="0"/>
      <w:marRight w:val="0"/>
      <w:marTop w:val="0"/>
      <w:marBottom w:val="0"/>
      <w:divBdr>
        <w:top w:val="none" w:sz="0" w:space="0" w:color="auto"/>
        <w:left w:val="none" w:sz="0" w:space="0" w:color="auto"/>
        <w:bottom w:val="none" w:sz="0" w:space="0" w:color="auto"/>
        <w:right w:val="none" w:sz="0" w:space="0" w:color="auto"/>
      </w:divBdr>
    </w:div>
    <w:div w:id="1681588357">
      <w:bodyDiv w:val="1"/>
      <w:marLeft w:val="0"/>
      <w:marRight w:val="0"/>
      <w:marTop w:val="0"/>
      <w:marBottom w:val="0"/>
      <w:divBdr>
        <w:top w:val="none" w:sz="0" w:space="0" w:color="auto"/>
        <w:left w:val="none" w:sz="0" w:space="0" w:color="auto"/>
        <w:bottom w:val="none" w:sz="0" w:space="0" w:color="auto"/>
        <w:right w:val="none" w:sz="0" w:space="0" w:color="auto"/>
      </w:divBdr>
    </w:div>
    <w:div w:id="1700087445">
      <w:bodyDiv w:val="1"/>
      <w:marLeft w:val="0"/>
      <w:marRight w:val="0"/>
      <w:marTop w:val="0"/>
      <w:marBottom w:val="0"/>
      <w:divBdr>
        <w:top w:val="none" w:sz="0" w:space="0" w:color="auto"/>
        <w:left w:val="none" w:sz="0" w:space="0" w:color="auto"/>
        <w:bottom w:val="none" w:sz="0" w:space="0" w:color="auto"/>
        <w:right w:val="none" w:sz="0" w:space="0" w:color="auto"/>
      </w:divBdr>
    </w:div>
    <w:div w:id="1704358926">
      <w:bodyDiv w:val="1"/>
      <w:marLeft w:val="0"/>
      <w:marRight w:val="0"/>
      <w:marTop w:val="0"/>
      <w:marBottom w:val="0"/>
      <w:divBdr>
        <w:top w:val="none" w:sz="0" w:space="0" w:color="auto"/>
        <w:left w:val="none" w:sz="0" w:space="0" w:color="auto"/>
        <w:bottom w:val="none" w:sz="0" w:space="0" w:color="auto"/>
        <w:right w:val="none" w:sz="0" w:space="0" w:color="auto"/>
      </w:divBdr>
    </w:div>
    <w:div w:id="1705786070">
      <w:bodyDiv w:val="1"/>
      <w:marLeft w:val="0"/>
      <w:marRight w:val="0"/>
      <w:marTop w:val="0"/>
      <w:marBottom w:val="0"/>
      <w:divBdr>
        <w:top w:val="none" w:sz="0" w:space="0" w:color="auto"/>
        <w:left w:val="none" w:sz="0" w:space="0" w:color="auto"/>
        <w:bottom w:val="none" w:sz="0" w:space="0" w:color="auto"/>
        <w:right w:val="none" w:sz="0" w:space="0" w:color="auto"/>
      </w:divBdr>
    </w:div>
    <w:div w:id="1710372967">
      <w:bodyDiv w:val="1"/>
      <w:marLeft w:val="0"/>
      <w:marRight w:val="0"/>
      <w:marTop w:val="0"/>
      <w:marBottom w:val="0"/>
      <w:divBdr>
        <w:top w:val="none" w:sz="0" w:space="0" w:color="auto"/>
        <w:left w:val="none" w:sz="0" w:space="0" w:color="auto"/>
        <w:bottom w:val="none" w:sz="0" w:space="0" w:color="auto"/>
        <w:right w:val="none" w:sz="0" w:space="0" w:color="auto"/>
      </w:divBdr>
    </w:div>
    <w:div w:id="1710563771">
      <w:bodyDiv w:val="1"/>
      <w:marLeft w:val="0"/>
      <w:marRight w:val="0"/>
      <w:marTop w:val="0"/>
      <w:marBottom w:val="0"/>
      <w:divBdr>
        <w:top w:val="none" w:sz="0" w:space="0" w:color="auto"/>
        <w:left w:val="none" w:sz="0" w:space="0" w:color="auto"/>
        <w:bottom w:val="none" w:sz="0" w:space="0" w:color="auto"/>
        <w:right w:val="none" w:sz="0" w:space="0" w:color="auto"/>
      </w:divBdr>
    </w:div>
    <w:div w:id="1712612285">
      <w:bodyDiv w:val="1"/>
      <w:marLeft w:val="0"/>
      <w:marRight w:val="0"/>
      <w:marTop w:val="0"/>
      <w:marBottom w:val="0"/>
      <w:divBdr>
        <w:top w:val="none" w:sz="0" w:space="0" w:color="auto"/>
        <w:left w:val="none" w:sz="0" w:space="0" w:color="auto"/>
        <w:bottom w:val="none" w:sz="0" w:space="0" w:color="auto"/>
        <w:right w:val="none" w:sz="0" w:space="0" w:color="auto"/>
      </w:divBdr>
    </w:div>
    <w:div w:id="1724796015">
      <w:bodyDiv w:val="1"/>
      <w:marLeft w:val="0"/>
      <w:marRight w:val="0"/>
      <w:marTop w:val="0"/>
      <w:marBottom w:val="0"/>
      <w:divBdr>
        <w:top w:val="none" w:sz="0" w:space="0" w:color="auto"/>
        <w:left w:val="none" w:sz="0" w:space="0" w:color="auto"/>
        <w:bottom w:val="none" w:sz="0" w:space="0" w:color="auto"/>
        <w:right w:val="none" w:sz="0" w:space="0" w:color="auto"/>
      </w:divBdr>
    </w:div>
    <w:div w:id="1730491748">
      <w:bodyDiv w:val="1"/>
      <w:marLeft w:val="0"/>
      <w:marRight w:val="0"/>
      <w:marTop w:val="0"/>
      <w:marBottom w:val="0"/>
      <w:divBdr>
        <w:top w:val="none" w:sz="0" w:space="0" w:color="auto"/>
        <w:left w:val="none" w:sz="0" w:space="0" w:color="auto"/>
        <w:bottom w:val="none" w:sz="0" w:space="0" w:color="auto"/>
        <w:right w:val="none" w:sz="0" w:space="0" w:color="auto"/>
      </w:divBdr>
    </w:div>
    <w:div w:id="1738162065">
      <w:bodyDiv w:val="1"/>
      <w:marLeft w:val="0"/>
      <w:marRight w:val="0"/>
      <w:marTop w:val="0"/>
      <w:marBottom w:val="0"/>
      <w:divBdr>
        <w:top w:val="none" w:sz="0" w:space="0" w:color="auto"/>
        <w:left w:val="none" w:sz="0" w:space="0" w:color="auto"/>
        <w:bottom w:val="none" w:sz="0" w:space="0" w:color="auto"/>
        <w:right w:val="none" w:sz="0" w:space="0" w:color="auto"/>
      </w:divBdr>
    </w:div>
    <w:div w:id="1741054543">
      <w:bodyDiv w:val="1"/>
      <w:marLeft w:val="0"/>
      <w:marRight w:val="0"/>
      <w:marTop w:val="0"/>
      <w:marBottom w:val="0"/>
      <w:divBdr>
        <w:top w:val="none" w:sz="0" w:space="0" w:color="auto"/>
        <w:left w:val="none" w:sz="0" w:space="0" w:color="auto"/>
        <w:bottom w:val="none" w:sz="0" w:space="0" w:color="auto"/>
        <w:right w:val="none" w:sz="0" w:space="0" w:color="auto"/>
      </w:divBdr>
    </w:div>
    <w:div w:id="1741561839">
      <w:bodyDiv w:val="1"/>
      <w:marLeft w:val="0"/>
      <w:marRight w:val="0"/>
      <w:marTop w:val="0"/>
      <w:marBottom w:val="0"/>
      <w:divBdr>
        <w:top w:val="none" w:sz="0" w:space="0" w:color="auto"/>
        <w:left w:val="none" w:sz="0" w:space="0" w:color="auto"/>
        <w:bottom w:val="none" w:sz="0" w:space="0" w:color="auto"/>
        <w:right w:val="none" w:sz="0" w:space="0" w:color="auto"/>
      </w:divBdr>
    </w:div>
    <w:div w:id="1742748462">
      <w:bodyDiv w:val="1"/>
      <w:marLeft w:val="0"/>
      <w:marRight w:val="0"/>
      <w:marTop w:val="0"/>
      <w:marBottom w:val="0"/>
      <w:divBdr>
        <w:top w:val="none" w:sz="0" w:space="0" w:color="auto"/>
        <w:left w:val="none" w:sz="0" w:space="0" w:color="auto"/>
        <w:bottom w:val="none" w:sz="0" w:space="0" w:color="auto"/>
        <w:right w:val="none" w:sz="0" w:space="0" w:color="auto"/>
      </w:divBdr>
    </w:div>
    <w:div w:id="1750729820">
      <w:bodyDiv w:val="1"/>
      <w:marLeft w:val="0"/>
      <w:marRight w:val="0"/>
      <w:marTop w:val="0"/>
      <w:marBottom w:val="0"/>
      <w:divBdr>
        <w:top w:val="none" w:sz="0" w:space="0" w:color="auto"/>
        <w:left w:val="none" w:sz="0" w:space="0" w:color="auto"/>
        <w:bottom w:val="none" w:sz="0" w:space="0" w:color="auto"/>
        <w:right w:val="none" w:sz="0" w:space="0" w:color="auto"/>
      </w:divBdr>
    </w:div>
    <w:div w:id="1760714763">
      <w:bodyDiv w:val="1"/>
      <w:marLeft w:val="0"/>
      <w:marRight w:val="0"/>
      <w:marTop w:val="0"/>
      <w:marBottom w:val="0"/>
      <w:divBdr>
        <w:top w:val="none" w:sz="0" w:space="0" w:color="auto"/>
        <w:left w:val="none" w:sz="0" w:space="0" w:color="auto"/>
        <w:bottom w:val="none" w:sz="0" w:space="0" w:color="auto"/>
        <w:right w:val="none" w:sz="0" w:space="0" w:color="auto"/>
      </w:divBdr>
    </w:div>
    <w:div w:id="1763138351">
      <w:bodyDiv w:val="1"/>
      <w:marLeft w:val="0"/>
      <w:marRight w:val="0"/>
      <w:marTop w:val="0"/>
      <w:marBottom w:val="0"/>
      <w:divBdr>
        <w:top w:val="none" w:sz="0" w:space="0" w:color="auto"/>
        <w:left w:val="none" w:sz="0" w:space="0" w:color="auto"/>
        <w:bottom w:val="none" w:sz="0" w:space="0" w:color="auto"/>
        <w:right w:val="none" w:sz="0" w:space="0" w:color="auto"/>
      </w:divBdr>
      <w:divsChild>
        <w:div w:id="1716154138">
          <w:marLeft w:val="0"/>
          <w:marRight w:val="0"/>
          <w:marTop w:val="0"/>
          <w:marBottom w:val="0"/>
          <w:divBdr>
            <w:top w:val="none" w:sz="0" w:space="0" w:color="auto"/>
            <w:left w:val="none" w:sz="0" w:space="0" w:color="auto"/>
            <w:bottom w:val="none" w:sz="0" w:space="0" w:color="auto"/>
            <w:right w:val="none" w:sz="0" w:space="0" w:color="auto"/>
          </w:divBdr>
        </w:div>
      </w:divsChild>
    </w:div>
    <w:div w:id="1767770708">
      <w:bodyDiv w:val="1"/>
      <w:marLeft w:val="0"/>
      <w:marRight w:val="0"/>
      <w:marTop w:val="0"/>
      <w:marBottom w:val="0"/>
      <w:divBdr>
        <w:top w:val="none" w:sz="0" w:space="0" w:color="auto"/>
        <w:left w:val="none" w:sz="0" w:space="0" w:color="auto"/>
        <w:bottom w:val="none" w:sz="0" w:space="0" w:color="auto"/>
        <w:right w:val="none" w:sz="0" w:space="0" w:color="auto"/>
      </w:divBdr>
    </w:div>
    <w:div w:id="1774934925">
      <w:bodyDiv w:val="1"/>
      <w:marLeft w:val="0"/>
      <w:marRight w:val="0"/>
      <w:marTop w:val="0"/>
      <w:marBottom w:val="0"/>
      <w:divBdr>
        <w:top w:val="none" w:sz="0" w:space="0" w:color="auto"/>
        <w:left w:val="none" w:sz="0" w:space="0" w:color="auto"/>
        <w:bottom w:val="none" w:sz="0" w:space="0" w:color="auto"/>
        <w:right w:val="none" w:sz="0" w:space="0" w:color="auto"/>
      </w:divBdr>
    </w:div>
    <w:div w:id="1779328078">
      <w:bodyDiv w:val="1"/>
      <w:marLeft w:val="0"/>
      <w:marRight w:val="0"/>
      <w:marTop w:val="0"/>
      <w:marBottom w:val="0"/>
      <w:divBdr>
        <w:top w:val="none" w:sz="0" w:space="0" w:color="auto"/>
        <w:left w:val="none" w:sz="0" w:space="0" w:color="auto"/>
        <w:bottom w:val="none" w:sz="0" w:space="0" w:color="auto"/>
        <w:right w:val="none" w:sz="0" w:space="0" w:color="auto"/>
      </w:divBdr>
    </w:div>
    <w:div w:id="1787654012">
      <w:bodyDiv w:val="1"/>
      <w:marLeft w:val="0"/>
      <w:marRight w:val="0"/>
      <w:marTop w:val="0"/>
      <w:marBottom w:val="0"/>
      <w:divBdr>
        <w:top w:val="none" w:sz="0" w:space="0" w:color="auto"/>
        <w:left w:val="none" w:sz="0" w:space="0" w:color="auto"/>
        <w:bottom w:val="none" w:sz="0" w:space="0" w:color="auto"/>
        <w:right w:val="none" w:sz="0" w:space="0" w:color="auto"/>
      </w:divBdr>
    </w:div>
    <w:div w:id="1788232653">
      <w:bodyDiv w:val="1"/>
      <w:marLeft w:val="0"/>
      <w:marRight w:val="0"/>
      <w:marTop w:val="0"/>
      <w:marBottom w:val="0"/>
      <w:divBdr>
        <w:top w:val="none" w:sz="0" w:space="0" w:color="auto"/>
        <w:left w:val="none" w:sz="0" w:space="0" w:color="auto"/>
        <w:bottom w:val="none" w:sz="0" w:space="0" w:color="auto"/>
        <w:right w:val="none" w:sz="0" w:space="0" w:color="auto"/>
      </w:divBdr>
    </w:div>
    <w:div w:id="1789742524">
      <w:bodyDiv w:val="1"/>
      <w:marLeft w:val="0"/>
      <w:marRight w:val="0"/>
      <w:marTop w:val="0"/>
      <w:marBottom w:val="0"/>
      <w:divBdr>
        <w:top w:val="none" w:sz="0" w:space="0" w:color="auto"/>
        <w:left w:val="none" w:sz="0" w:space="0" w:color="auto"/>
        <w:bottom w:val="none" w:sz="0" w:space="0" w:color="auto"/>
        <w:right w:val="none" w:sz="0" w:space="0" w:color="auto"/>
      </w:divBdr>
    </w:div>
    <w:div w:id="1790197246">
      <w:bodyDiv w:val="1"/>
      <w:marLeft w:val="0"/>
      <w:marRight w:val="0"/>
      <w:marTop w:val="0"/>
      <w:marBottom w:val="0"/>
      <w:divBdr>
        <w:top w:val="none" w:sz="0" w:space="0" w:color="auto"/>
        <w:left w:val="none" w:sz="0" w:space="0" w:color="auto"/>
        <w:bottom w:val="none" w:sz="0" w:space="0" w:color="auto"/>
        <w:right w:val="none" w:sz="0" w:space="0" w:color="auto"/>
      </w:divBdr>
    </w:div>
    <w:div w:id="1792086313">
      <w:bodyDiv w:val="1"/>
      <w:marLeft w:val="0"/>
      <w:marRight w:val="0"/>
      <w:marTop w:val="0"/>
      <w:marBottom w:val="0"/>
      <w:divBdr>
        <w:top w:val="none" w:sz="0" w:space="0" w:color="auto"/>
        <w:left w:val="none" w:sz="0" w:space="0" w:color="auto"/>
        <w:bottom w:val="none" w:sz="0" w:space="0" w:color="auto"/>
        <w:right w:val="none" w:sz="0" w:space="0" w:color="auto"/>
      </w:divBdr>
    </w:div>
    <w:div w:id="1796488285">
      <w:bodyDiv w:val="1"/>
      <w:marLeft w:val="0"/>
      <w:marRight w:val="0"/>
      <w:marTop w:val="0"/>
      <w:marBottom w:val="0"/>
      <w:divBdr>
        <w:top w:val="none" w:sz="0" w:space="0" w:color="auto"/>
        <w:left w:val="none" w:sz="0" w:space="0" w:color="auto"/>
        <w:bottom w:val="none" w:sz="0" w:space="0" w:color="auto"/>
        <w:right w:val="none" w:sz="0" w:space="0" w:color="auto"/>
      </w:divBdr>
    </w:div>
    <w:div w:id="1804540923">
      <w:bodyDiv w:val="1"/>
      <w:marLeft w:val="0"/>
      <w:marRight w:val="0"/>
      <w:marTop w:val="0"/>
      <w:marBottom w:val="0"/>
      <w:divBdr>
        <w:top w:val="none" w:sz="0" w:space="0" w:color="auto"/>
        <w:left w:val="none" w:sz="0" w:space="0" w:color="auto"/>
        <w:bottom w:val="none" w:sz="0" w:space="0" w:color="auto"/>
        <w:right w:val="none" w:sz="0" w:space="0" w:color="auto"/>
      </w:divBdr>
    </w:div>
    <w:div w:id="1806504126">
      <w:bodyDiv w:val="1"/>
      <w:marLeft w:val="0"/>
      <w:marRight w:val="0"/>
      <w:marTop w:val="0"/>
      <w:marBottom w:val="0"/>
      <w:divBdr>
        <w:top w:val="none" w:sz="0" w:space="0" w:color="auto"/>
        <w:left w:val="none" w:sz="0" w:space="0" w:color="auto"/>
        <w:bottom w:val="none" w:sz="0" w:space="0" w:color="auto"/>
        <w:right w:val="none" w:sz="0" w:space="0" w:color="auto"/>
      </w:divBdr>
    </w:div>
    <w:div w:id="1808890423">
      <w:bodyDiv w:val="1"/>
      <w:marLeft w:val="0"/>
      <w:marRight w:val="0"/>
      <w:marTop w:val="0"/>
      <w:marBottom w:val="0"/>
      <w:divBdr>
        <w:top w:val="none" w:sz="0" w:space="0" w:color="auto"/>
        <w:left w:val="none" w:sz="0" w:space="0" w:color="auto"/>
        <w:bottom w:val="none" w:sz="0" w:space="0" w:color="auto"/>
        <w:right w:val="none" w:sz="0" w:space="0" w:color="auto"/>
      </w:divBdr>
    </w:div>
    <w:div w:id="1813133223">
      <w:bodyDiv w:val="1"/>
      <w:marLeft w:val="0"/>
      <w:marRight w:val="0"/>
      <w:marTop w:val="0"/>
      <w:marBottom w:val="0"/>
      <w:divBdr>
        <w:top w:val="none" w:sz="0" w:space="0" w:color="auto"/>
        <w:left w:val="none" w:sz="0" w:space="0" w:color="auto"/>
        <w:bottom w:val="none" w:sz="0" w:space="0" w:color="auto"/>
        <w:right w:val="none" w:sz="0" w:space="0" w:color="auto"/>
      </w:divBdr>
    </w:div>
    <w:div w:id="1815831695">
      <w:bodyDiv w:val="1"/>
      <w:marLeft w:val="0"/>
      <w:marRight w:val="0"/>
      <w:marTop w:val="0"/>
      <w:marBottom w:val="0"/>
      <w:divBdr>
        <w:top w:val="none" w:sz="0" w:space="0" w:color="auto"/>
        <w:left w:val="none" w:sz="0" w:space="0" w:color="auto"/>
        <w:bottom w:val="none" w:sz="0" w:space="0" w:color="auto"/>
        <w:right w:val="none" w:sz="0" w:space="0" w:color="auto"/>
      </w:divBdr>
    </w:div>
    <w:div w:id="1818262393">
      <w:bodyDiv w:val="1"/>
      <w:marLeft w:val="0"/>
      <w:marRight w:val="0"/>
      <w:marTop w:val="0"/>
      <w:marBottom w:val="0"/>
      <w:divBdr>
        <w:top w:val="none" w:sz="0" w:space="0" w:color="auto"/>
        <w:left w:val="none" w:sz="0" w:space="0" w:color="auto"/>
        <w:bottom w:val="none" w:sz="0" w:space="0" w:color="auto"/>
        <w:right w:val="none" w:sz="0" w:space="0" w:color="auto"/>
      </w:divBdr>
    </w:div>
    <w:div w:id="1820800285">
      <w:bodyDiv w:val="1"/>
      <w:marLeft w:val="0"/>
      <w:marRight w:val="0"/>
      <w:marTop w:val="0"/>
      <w:marBottom w:val="0"/>
      <w:divBdr>
        <w:top w:val="none" w:sz="0" w:space="0" w:color="auto"/>
        <w:left w:val="none" w:sz="0" w:space="0" w:color="auto"/>
        <w:bottom w:val="none" w:sz="0" w:space="0" w:color="auto"/>
        <w:right w:val="none" w:sz="0" w:space="0" w:color="auto"/>
      </w:divBdr>
    </w:div>
    <w:div w:id="1837456570">
      <w:bodyDiv w:val="1"/>
      <w:marLeft w:val="0"/>
      <w:marRight w:val="0"/>
      <w:marTop w:val="0"/>
      <w:marBottom w:val="0"/>
      <w:divBdr>
        <w:top w:val="none" w:sz="0" w:space="0" w:color="auto"/>
        <w:left w:val="none" w:sz="0" w:space="0" w:color="auto"/>
        <w:bottom w:val="none" w:sz="0" w:space="0" w:color="auto"/>
        <w:right w:val="none" w:sz="0" w:space="0" w:color="auto"/>
      </w:divBdr>
    </w:div>
    <w:div w:id="1837763380">
      <w:bodyDiv w:val="1"/>
      <w:marLeft w:val="0"/>
      <w:marRight w:val="0"/>
      <w:marTop w:val="0"/>
      <w:marBottom w:val="0"/>
      <w:divBdr>
        <w:top w:val="none" w:sz="0" w:space="0" w:color="auto"/>
        <w:left w:val="none" w:sz="0" w:space="0" w:color="auto"/>
        <w:bottom w:val="none" w:sz="0" w:space="0" w:color="auto"/>
        <w:right w:val="none" w:sz="0" w:space="0" w:color="auto"/>
      </w:divBdr>
    </w:div>
    <w:div w:id="1842038710">
      <w:bodyDiv w:val="1"/>
      <w:marLeft w:val="0"/>
      <w:marRight w:val="0"/>
      <w:marTop w:val="0"/>
      <w:marBottom w:val="0"/>
      <w:divBdr>
        <w:top w:val="none" w:sz="0" w:space="0" w:color="auto"/>
        <w:left w:val="none" w:sz="0" w:space="0" w:color="auto"/>
        <w:bottom w:val="none" w:sz="0" w:space="0" w:color="auto"/>
        <w:right w:val="none" w:sz="0" w:space="0" w:color="auto"/>
      </w:divBdr>
    </w:div>
    <w:div w:id="1844465110">
      <w:bodyDiv w:val="1"/>
      <w:marLeft w:val="0"/>
      <w:marRight w:val="0"/>
      <w:marTop w:val="0"/>
      <w:marBottom w:val="0"/>
      <w:divBdr>
        <w:top w:val="none" w:sz="0" w:space="0" w:color="auto"/>
        <w:left w:val="none" w:sz="0" w:space="0" w:color="auto"/>
        <w:bottom w:val="none" w:sz="0" w:space="0" w:color="auto"/>
        <w:right w:val="none" w:sz="0" w:space="0" w:color="auto"/>
      </w:divBdr>
    </w:div>
    <w:div w:id="1853255996">
      <w:bodyDiv w:val="1"/>
      <w:marLeft w:val="0"/>
      <w:marRight w:val="0"/>
      <w:marTop w:val="0"/>
      <w:marBottom w:val="0"/>
      <w:divBdr>
        <w:top w:val="none" w:sz="0" w:space="0" w:color="auto"/>
        <w:left w:val="none" w:sz="0" w:space="0" w:color="auto"/>
        <w:bottom w:val="none" w:sz="0" w:space="0" w:color="auto"/>
        <w:right w:val="none" w:sz="0" w:space="0" w:color="auto"/>
      </w:divBdr>
    </w:div>
    <w:div w:id="1855419505">
      <w:bodyDiv w:val="1"/>
      <w:marLeft w:val="0"/>
      <w:marRight w:val="0"/>
      <w:marTop w:val="0"/>
      <w:marBottom w:val="0"/>
      <w:divBdr>
        <w:top w:val="none" w:sz="0" w:space="0" w:color="auto"/>
        <w:left w:val="none" w:sz="0" w:space="0" w:color="auto"/>
        <w:bottom w:val="none" w:sz="0" w:space="0" w:color="auto"/>
        <w:right w:val="none" w:sz="0" w:space="0" w:color="auto"/>
      </w:divBdr>
    </w:div>
    <w:div w:id="1858957399">
      <w:bodyDiv w:val="1"/>
      <w:marLeft w:val="0"/>
      <w:marRight w:val="0"/>
      <w:marTop w:val="0"/>
      <w:marBottom w:val="0"/>
      <w:divBdr>
        <w:top w:val="none" w:sz="0" w:space="0" w:color="auto"/>
        <w:left w:val="none" w:sz="0" w:space="0" w:color="auto"/>
        <w:bottom w:val="none" w:sz="0" w:space="0" w:color="auto"/>
        <w:right w:val="none" w:sz="0" w:space="0" w:color="auto"/>
      </w:divBdr>
    </w:div>
    <w:div w:id="1862284707">
      <w:bodyDiv w:val="1"/>
      <w:marLeft w:val="0"/>
      <w:marRight w:val="0"/>
      <w:marTop w:val="0"/>
      <w:marBottom w:val="0"/>
      <w:divBdr>
        <w:top w:val="none" w:sz="0" w:space="0" w:color="auto"/>
        <w:left w:val="none" w:sz="0" w:space="0" w:color="auto"/>
        <w:bottom w:val="none" w:sz="0" w:space="0" w:color="auto"/>
        <w:right w:val="none" w:sz="0" w:space="0" w:color="auto"/>
      </w:divBdr>
    </w:div>
    <w:div w:id="1862892094">
      <w:bodyDiv w:val="1"/>
      <w:marLeft w:val="0"/>
      <w:marRight w:val="0"/>
      <w:marTop w:val="0"/>
      <w:marBottom w:val="0"/>
      <w:divBdr>
        <w:top w:val="none" w:sz="0" w:space="0" w:color="auto"/>
        <w:left w:val="none" w:sz="0" w:space="0" w:color="auto"/>
        <w:bottom w:val="none" w:sz="0" w:space="0" w:color="auto"/>
        <w:right w:val="none" w:sz="0" w:space="0" w:color="auto"/>
      </w:divBdr>
    </w:div>
    <w:div w:id="1864514388">
      <w:bodyDiv w:val="1"/>
      <w:marLeft w:val="0"/>
      <w:marRight w:val="0"/>
      <w:marTop w:val="0"/>
      <w:marBottom w:val="0"/>
      <w:divBdr>
        <w:top w:val="none" w:sz="0" w:space="0" w:color="auto"/>
        <w:left w:val="none" w:sz="0" w:space="0" w:color="auto"/>
        <w:bottom w:val="none" w:sz="0" w:space="0" w:color="auto"/>
        <w:right w:val="none" w:sz="0" w:space="0" w:color="auto"/>
      </w:divBdr>
    </w:div>
    <w:div w:id="1865629406">
      <w:bodyDiv w:val="1"/>
      <w:marLeft w:val="0"/>
      <w:marRight w:val="0"/>
      <w:marTop w:val="0"/>
      <w:marBottom w:val="0"/>
      <w:divBdr>
        <w:top w:val="none" w:sz="0" w:space="0" w:color="auto"/>
        <w:left w:val="none" w:sz="0" w:space="0" w:color="auto"/>
        <w:bottom w:val="none" w:sz="0" w:space="0" w:color="auto"/>
        <w:right w:val="none" w:sz="0" w:space="0" w:color="auto"/>
      </w:divBdr>
    </w:div>
    <w:div w:id="1866362202">
      <w:bodyDiv w:val="1"/>
      <w:marLeft w:val="0"/>
      <w:marRight w:val="0"/>
      <w:marTop w:val="0"/>
      <w:marBottom w:val="0"/>
      <w:divBdr>
        <w:top w:val="none" w:sz="0" w:space="0" w:color="auto"/>
        <w:left w:val="none" w:sz="0" w:space="0" w:color="auto"/>
        <w:bottom w:val="none" w:sz="0" w:space="0" w:color="auto"/>
        <w:right w:val="none" w:sz="0" w:space="0" w:color="auto"/>
      </w:divBdr>
    </w:div>
    <w:div w:id="1870726723">
      <w:bodyDiv w:val="1"/>
      <w:marLeft w:val="0"/>
      <w:marRight w:val="0"/>
      <w:marTop w:val="0"/>
      <w:marBottom w:val="0"/>
      <w:divBdr>
        <w:top w:val="none" w:sz="0" w:space="0" w:color="auto"/>
        <w:left w:val="none" w:sz="0" w:space="0" w:color="auto"/>
        <w:bottom w:val="none" w:sz="0" w:space="0" w:color="auto"/>
        <w:right w:val="none" w:sz="0" w:space="0" w:color="auto"/>
      </w:divBdr>
    </w:div>
    <w:div w:id="1872381187">
      <w:bodyDiv w:val="1"/>
      <w:marLeft w:val="0"/>
      <w:marRight w:val="0"/>
      <w:marTop w:val="0"/>
      <w:marBottom w:val="0"/>
      <w:divBdr>
        <w:top w:val="none" w:sz="0" w:space="0" w:color="auto"/>
        <w:left w:val="none" w:sz="0" w:space="0" w:color="auto"/>
        <w:bottom w:val="none" w:sz="0" w:space="0" w:color="auto"/>
        <w:right w:val="none" w:sz="0" w:space="0" w:color="auto"/>
      </w:divBdr>
    </w:div>
    <w:div w:id="1875575059">
      <w:bodyDiv w:val="1"/>
      <w:marLeft w:val="0"/>
      <w:marRight w:val="0"/>
      <w:marTop w:val="0"/>
      <w:marBottom w:val="0"/>
      <w:divBdr>
        <w:top w:val="none" w:sz="0" w:space="0" w:color="auto"/>
        <w:left w:val="none" w:sz="0" w:space="0" w:color="auto"/>
        <w:bottom w:val="none" w:sz="0" w:space="0" w:color="auto"/>
        <w:right w:val="none" w:sz="0" w:space="0" w:color="auto"/>
      </w:divBdr>
    </w:div>
    <w:div w:id="1879122088">
      <w:bodyDiv w:val="1"/>
      <w:marLeft w:val="0"/>
      <w:marRight w:val="0"/>
      <w:marTop w:val="0"/>
      <w:marBottom w:val="0"/>
      <w:divBdr>
        <w:top w:val="none" w:sz="0" w:space="0" w:color="auto"/>
        <w:left w:val="none" w:sz="0" w:space="0" w:color="auto"/>
        <w:bottom w:val="none" w:sz="0" w:space="0" w:color="auto"/>
        <w:right w:val="none" w:sz="0" w:space="0" w:color="auto"/>
      </w:divBdr>
    </w:div>
    <w:div w:id="1885604071">
      <w:bodyDiv w:val="1"/>
      <w:marLeft w:val="0"/>
      <w:marRight w:val="0"/>
      <w:marTop w:val="0"/>
      <w:marBottom w:val="0"/>
      <w:divBdr>
        <w:top w:val="none" w:sz="0" w:space="0" w:color="auto"/>
        <w:left w:val="none" w:sz="0" w:space="0" w:color="auto"/>
        <w:bottom w:val="none" w:sz="0" w:space="0" w:color="auto"/>
        <w:right w:val="none" w:sz="0" w:space="0" w:color="auto"/>
      </w:divBdr>
    </w:div>
    <w:div w:id="1886480407">
      <w:bodyDiv w:val="1"/>
      <w:marLeft w:val="0"/>
      <w:marRight w:val="0"/>
      <w:marTop w:val="0"/>
      <w:marBottom w:val="0"/>
      <w:divBdr>
        <w:top w:val="none" w:sz="0" w:space="0" w:color="auto"/>
        <w:left w:val="none" w:sz="0" w:space="0" w:color="auto"/>
        <w:bottom w:val="none" w:sz="0" w:space="0" w:color="auto"/>
        <w:right w:val="none" w:sz="0" w:space="0" w:color="auto"/>
      </w:divBdr>
    </w:div>
    <w:div w:id="1901163584">
      <w:bodyDiv w:val="1"/>
      <w:marLeft w:val="0"/>
      <w:marRight w:val="0"/>
      <w:marTop w:val="0"/>
      <w:marBottom w:val="0"/>
      <w:divBdr>
        <w:top w:val="none" w:sz="0" w:space="0" w:color="auto"/>
        <w:left w:val="none" w:sz="0" w:space="0" w:color="auto"/>
        <w:bottom w:val="none" w:sz="0" w:space="0" w:color="auto"/>
        <w:right w:val="none" w:sz="0" w:space="0" w:color="auto"/>
      </w:divBdr>
    </w:div>
    <w:div w:id="1909994115">
      <w:bodyDiv w:val="1"/>
      <w:marLeft w:val="0"/>
      <w:marRight w:val="0"/>
      <w:marTop w:val="0"/>
      <w:marBottom w:val="0"/>
      <w:divBdr>
        <w:top w:val="none" w:sz="0" w:space="0" w:color="auto"/>
        <w:left w:val="none" w:sz="0" w:space="0" w:color="auto"/>
        <w:bottom w:val="none" w:sz="0" w:space="0" w:color="auto"/>
        <w:right w:val="none" w:sz="0" w:space="0" w:color="auto"/>
      </w:divBdr>
    </w:div>
    <w:div w:id="1910076359">
      <w:bodyDiv w:val="1"/>
      <w:marLeft w:val="0"/>
      <w:marRight w:val="0"/>
      <w:marTop w:val="0"/>
      <w:marBottom w:val="0"/>
      <w:divBdr>
        <w:top w:val="none" w:sz="0" w:space="0" w:color="auto"/>
        <w:left w:val="none" w:sz="0" w:space="0" w:color="auto"/>
        <w:bottom w:val="none" w:sz="0" w:space="0" w:color="auto"/>
        <w:right w:val="none" w:sz="0" w:space="0" w:color="auto"/>
      </w:divBdr>
    </w:div>
    <w:div w:id="1926450838">
      <w:bodyDiv w:val="1"/>
      <w:marLeft w:val="0"/>
      <w:marRight w:val="0"/>
      <w:marTop w:val="0"/>
      <w:marBottom w:val="0"/>
      <w:divBdr>
        <w:top w:val="none" w:sz="0" w:space="0" w:color="auto"/>
        <w:left w:val="none" w:sz="0" w:space="0" w:color="auto"/>
        <w:bottom w:val="none" w:sz="0" w:space="0" w:color="auto"/>
        <w:right w:val="none" w:sz="0" w:space="0" w:color="auto"/>
      </w:divBdr>
    </w:div>
    <w:div w:id="1933857580">
      <w:bodyDiv w:val="1"/>
      <w:marLeft w:val="0"/>
      <w:marRight w:val="0"/>
      <w:marTop w:val="0"/>
      <w:marBottom w:val="0"/>
      <w:divBdr>
        <w:top w:val="none" w:sz="0" w:space="0" w:color="auto"/>
        <w:left w:val="none" w:sz="0" w:space="0" w:color="auto"/>
        <w:bottom w:val="none" w:sz="0" w:space="0" w:color="auto"/>
        <w:right w:val="none" w:sz="0" w:space="0" w:color="auto"/>
      </w:divBdr>
    </w:div>
    <w:div w:id="1940597542">
      <w:bodyDiv w:val="1"/>
      <w:marLeft w:val="0"/>
      <w:marRight w:val="0"/>
      <w:marTop w:val="0"/>
      <w:marBottom w:val="0"/>
      <w:divBdr>
        <w:top w:val="none" w:sz="0" w:space="0" w:color="auto"/>
        <w:left w:val="none" w:sz="0" w:space="0" w:color="auto"/>
        <w:bottom w:val="none" w:sz="0" w:space="0" w:color="auto"/>
        <w:right w:val="none" w:sz="0" w:space="0" w:color="auto"/>
      </w:divBdr>
    </w:div>
    <w:div w:id="1944337185">
      <w:bodyDiv w:val="1"/>
      <w:marLeft w:val="0"/>
      <w:marRight w:val="0"/>
      <w:marTop w:val="0"/>
      <w:marBottom w:val="0"/>
      <w:divBdr>
        <w:top w:val="none" w:sz="0" w:space="0" w:color="auto"/>
        <w:left w:val="none" w:sz="0" w:space="0" w:color="auto"/>
        <w:bottom w:val="none" w:sz="0" w:space="0" w:color="auto"/>
        <w:right w:val="none" w:sz="0" w:space="0" w:color="auto"/>
      </w:divBdr>
    </w:div>
    <w:div w:id="1948730227">
      <w:bodyDiv w:val="1"/>
      <w:marLeft w:val="0"/>
      <w:marRight w:val="0"/>
      <w:marTop w:val="0"/>
      <w:marBottom w:val="0"/>
      <w:divBdr>
        <w:top w:val="none" w:sz="0" w:space="0" w:color="auto"/>
        <w:left w:val="none" w:sz="0" w:space="0" w:color="auto"/>
        <w:bottom w:val="none" w:sz="0" w:space="0" w:color="auto"/>
        <w:right w:val="none" w:sz="0" w:space="0" w:color="auto"/>
      </w:divBdr>
    </w:div>
    <w:div w:id="1953632885">
      <w:bodyDiv w:val="1"/>
      <w:marLeft w:val="0"/>
      <w:marRight w:val="0"/>
      <w:marTop w:val="0"/>
      <w:marBottom w:val="0"/>
      <w:divBdr>
        <w:top w:val="none" w:sz="0" w:space="0" w:color="auto"/>
        <w:left w:val="none" w:sz="0" w:space="0" w:color="auto"/>
        <w:bottom w:val="none" w:sz="0" w:space="0" w:color="auto"/>
        <w:right w:val="none" w:sz="0" w:space="0" w:color="auto"/>
      </w:divBdr>
    </w:div>
    <w:div w:id="1956709727">
      <w:bodyDiv w:val="1"/>
      <w:marLeft w:val="0"/>
      <w:marRight w:val="0"/>
      <w:marTop w:val="0"/>
      <w:marBottom w:val="0"/>
      <w:divBdr>
        <w:top w:val="none" w:sz="0" w:space="0" w:color="auto"/>
        <w:left w:val="none" w:sz="0" w:space="0" w:color="auto"/>
        <w:bottom w:val="none" w:sz="0" w:space="0" w:color="auto"/>
        <w:right w:val="none" w:sz="0" w:space="0" w:color="auto"/>
      </w:divBdr>
    </w:div>
    <w:div w:id="1957255403">
      <w:bodyDiv w:val="1"/>
      <w:marLeft w:val="0"/>
      <w:marRight w:val="0"/>
      <w:marTop w:val="0"/>
      <w:marBottom w:val="0"/>
      <w:divBdr>
        <w:top w:val="none" w:sz="0" w:space="0" w:color="auto"/>
        <w:left w:val="none" w:sz="0" w:space="0" w:color="auto"/>
        <w:bottom w:val="none" w:sz="0" w:space="0" w:color="auto"/>
        <w:right w:val="none" w:sz="0" w:space="0" w:color="auto"/>
      </w:divBdr>
    </w:div>
    <w:div w:id="1959410863">
      <w:bodyDiv w:val="1"/>
      <w:marLeft w:val="0"/>
      <w:marRight w:val="0"/>
      <w:marTop w:val="0"/>
      <w:marBottom w:val="0"/>
      <w:divBdr>
        <w:top w:val="none" w:sz="0" w:space="0" w:color="auto"/>
        <w:left w:val="none" w:sz="0" w:space="0" w:color="auto"/>
        <w:bottom w:val="none" w:sz="0" w:space="0" w:color="auto"/>
        <w:right w:val="none" w:sz="0" w:space="0" w:color="auto"/>
      </w:divBdr>
    </w:div>
    <w:div w:id="1961305564">
      <w:bodyDiv w:val="1"/>
      <w:marLeft w:val="0"/>
      <w:marRight w:val="0"/>
      <w:marTop w:val="0"/>
      <w:marBottom w:val="0"/>
      <w:divBdr>
        <w:top w:val="none" w:sz="0" w:space="0" w:color="auto"/>
        <w:left w:val="none" w:sz="0" w:space="0" w:color="auto"/>
        <w:bottom w:val="none" w:sz="0" w:space="0" w:color="auto"/>
        <w:right w:val="none" w:sz="0" w:space="0" w:color="auto"/>
      </w:divBdr>
    </w:div>
    <w:div w:id="1961956122">
      <w:bodyDiv w:val="1"/>
      <w:marLeft w:val="0"/>
      <w:marRight w:val="0"/>
      <w:marTop w:val="0"/>
      <w:marBottom w:val="0"/>
      <w:divBdr>
        <w:top w:val="none" w:sz="0" w:space="0" w:color="auto"/>
        <w:left w:val="none" w:sz="0" w:space="0" w:color="auto"/>
        <w:bottom w:val="none" w:sz="0" w:space="0" w:color="auto"/>
        <w:right w:val="none" w:sz="0" w:space="0" w:color="auto"/>
      </w:divBdr>
    </w:div>
    <w:div w:id="1964729779">
      <w:bodyDiv w:val="1"/>
      <w:marLeft w:val="0"/>
      <w:marRight w:val="0"/>
      <w:marTop w:val="0"/>
      <w:marBottom w:val="0"/>
      <w:divBdr>
        <w:top w:val="none" w:sz="0" w:space="0" w:color="auto"/>
        <w:left w:val="none" w:sz="0" w:space="0" w:color="auto"/>
        <w:bottom w:val="none" w:sz="0" w:space="0" w:color="auto"/>
        <w:right w:val="none" w:sz="0" w:space="0" w:color="auto"/>
      </w:divBdr>
    </w:div>
    <w:div w:id="1972246192">
      <w:bodyDiv w:val="1"/>
      <w:marLeft w:val="0"/>
      <w:marRight w:val="0"/>
      <w:marTop w:val="0"/>
      <w:marBottom w:val="0"/>
      <w:divBdr>
        <w:top w:val="none" w:sz="0" w:space="0" w:color="auto"/>
        <w:left w:val="none" w:sz="0" w:space="0" w:color="auto"/>
        <w:bottom w:val="none" w:sz="0" w:space="0" w:color="auto"/>
        <w:right w:val="none" w:sz="0" w:space="0" w:color="auto"/>
      </w:divBdr>
    </w:div>
    <w:div w:id="1981568280">
      <w:bodyDiv w:val="1"/>
      <w:marLeft w:val="0"/>
      <w:marRight w:val="0"/>
      <w:marTop w:val="0"/>
      <w:marBottom w:val="0"/>
      <w:divBdr>
        <w:top w:val="none" w:sz="0" w:space="0" w:color="auto"/>
        <w:left w:val="none" w:sz="0" w:space="0" w:color="auto"/>
        <w:bottom w:val="none" w:sz="0" w:space="0" w:color="auto"/>
        <w:right w:val="none" w:sz="0" w:space="0" w:color="auto"/>
      </w:divBdr>
    </w:div>
    <w:div w:id="1987196071">
      <w:bodyDiv w:val="1"/>
      <w:marLeft w:val="0"/>
      <w:marRight w:val="0"/>
      <w:marTop w:val="0"/>
      <w:marBottom w:val="0"/>
      <w:divBdr>
        <w:top w:val="none" w:sz="0" w:space="0" w:color="auto"/>
        <w:left w:val="none" w:sz="0" w:space="0" w:color="auto"/>
        <w:bottom w:val="none" w:sz="0" w:space="0" w:color="auto"/>
        <w:right w:val="none" w:sz="0" w:space="0" w:color="auto"/>
      </w:divBdr>
    </w:div>
    <w:div w:id="1999576643">
      <w:bodyDiv w:val="1"/>
      <w:marLeft w:val="0"/>
      <w:marRight w:val="0"/>
      <w:marTop w:val="0"/>
      <w:marBottom w:val="0"/>
      <w:divBdr>
        <w:top w:val="none" w:sz="0" w:space="0" w:color="auto"/>
        <w:left w:val="none" w:sz="0" w:space="0" w:color="auto"/>
        <w:bottom w:val="none" w:sz="0" w:space="0" w:color="auto"/>
        <w:right w:val="none" w:sz="0" w:space="0" w:color="auto"/>
      </w:divBdr>
    </w:div>
    <w:div w:id="2011440369">
      <w:bodyDiv w:val="1"/>
      <w:marLeft w:val="0"/>
      <w:marRight w:val="0"/>
      <w:marTop w:val="0"/>
      <w:marBottom w:val="0"/>
      <w:divBdr>
        <w:top w:val="none" w:sz="0" w:space="0" w:color="auto"/>
        <w:left w:val="none" w:sz="0" w:space="0" w:color="auto"/>
        <w:bottom w:val="none" w:sz="0" w:space="0" w:color="auto"/>
        <w:right w:val="none" w:sz="0" w:space="0" w:color="auto"/>
      </w:divBdr>
    </w:div>
    <w:div w:id="2013069600">
      <w:bodyDiv w:val="1"/>
      <w:marLeft w:val="0"/>
      <w:marRight w:val="0"/>
      <w:marTop w:val="0"/>
      <w:marBottom w:val="0"/>
      <w:divBdr>
        <w:top w:val="none" w:sz="0" w:space="0" w:color="auto"/>
        <w:left w:val="none" w:sz="0" w:space="0" w:color="auto"/>
        <w:bottom w:val="none" w:sz="0" w:space="0" w:color="auto"/>
        <w:right w:val="none" w:sz="0" w:space="0" w:color="auto"/>
      </w:divBdr>
    </w:div>
    <w:div w:id="2032140294">
      <w:bodyDiv w:val="1"/>
      <w:marLeft w:val="0"/>
      <w:marRight w:val="0"/>
      <w:marTop w:val="0"/>
      <w:marBottom w:val="0"/>
      <w:divBdr>
        <w:top w:val="none" w:sz="0" w:space="0" w:color="auto"/>
        <w:left w:val="none" w:sz="0" w:space="0" w:color="auto"/>
        <w:bottom w:val="none" w:sz="0" w:space="0" w:color="auto"/>
        <w:right w:val="none" w:sz="0" w:space="0" w:color="auto"/>
      </w:divBdr>
    </w:div>
    <w:div w:id="2036077626">
      <w:bodyDiv w:val="1"/>
      <w:marLeft w:val="0"/>
      <w:marRight w:val="0"/>
      <w:marTop w:val="0"/>
      <w:marBottom w:val="0"/>
      <w:divBdr>
        <w:top w:val="none" w:sz="0" w:space="0" w:color="auto"/>
        <w:left w:val="none" w:sz="0" w:space="0" w:color="auto"/>
        <w:bottom w:val="none" w:sz="0" w:space="0" w:color="auto"/>
        <w:right w:val="none" w:sz="0" w:space="0" w:color="auto"/>
      </w:divBdr>
    </w:div>
    <w:div w:id="2038846717">
      <w:bodyDiv w:val="1"/>
      <w:marLeft w:val="0"/>
      <w:marRight w:val="0"/>
      <w:marTop w:val="0"/>
      <w:marBottom w:val="0"/>
      <w:divBdr>
        <w:top w:val="none" w:sz="0" w:space="0" w:color="auto"/>
        <w:left w:val="none" w:sz="0" w:space="0" w:color="auto"/>
        <w:bottom w:val="none" w:sz="0" w:space="0" w:color="auto"/>
        <w:right w:val="none" w:sz="0" w:space="0" w:color="auto"/>
      </w:divBdr>
    </w:div>
    <w:div w:id="2046636126">
      <w:bodyDiv w:val="1"/>
      <w:marLeft w:val="0"/>
      <w:marRight w:val="0"/>
      <w:marTop w:val="0"/>
      <w:marBottom w:val="0"/>
      <w:divBdr>
        <w:top w:val="none" w:sz="0" w:space="0" w:color="auto"/>
        <w:left w:val="none" w:sz="0" w:space="0" w:color="auto"/>
        <w:bottom w:val="none" w:sz="0" w:space="0" w:color="auto"/>
        <w:right w:val="none" w:sz="0" w:space="0" w:color="auto"/>
      </w:divBdr>
    </w:div>
    <w:div w:id="2058621401">
      <w:bodyDiv w:val="1"/>
      <w:marLeft w:val="0"/>
      <w:marRight w:val="0"/>
      <w:marTop w:val="0"/>
      <w:marBottom w:val="0"/>
      <w:divBdr>
        <w:top w:val="none" w:sz="0" w:space="0" w:color="auto"/>
        <w:left w:val="none" w:sz="0" w:space="0" w:color="auto"/>
        <w:bottom w:val="none" w:sz="0" w:space="0" w:color="auto"/>
        <w:right w:val="none" w:sz="0" w:space="0" w:color="auto"/>
      </w:divBdr>
    </w:div>
    <w:div w:id="2064714211">
      <w:bodyDiv w:val="1"/>
      <w:marLeft w:val="0"/>
      <w:marRight w:val="0"/>
      <w:marTop w:val="0"/>
      <w:marBottom w:val="0"/>
      <w:divBdr>
        <w:top w:val="none" w:sz="0" w:space="0" w:color="auto"/>
        <w:left w:val="none" w:sz="0" w:space="0" w:color="auto"/>
        <w:bottom w:val="none" w:sz="0" w:space="0" w:color="auto"/>
        <w:right w:val="none" w:sz="0" w:space="0" w:color="auto"/>
      </w:divBdr>
    </w:div>
    <w:div w:id="2075397763">
      <w:bodyDiv w:val="1"/>
      <w:marLeft w:val="0"/>
      <w:marRight w:val="0"/>
      <w:marTop w:val="0"/>
      <w:marBottom w:val="0"/>
      <w:divBdr>
        <w:top w:val="none" w:sz="0" w:space="0" w:color="auto"/>
        <w:left w:val="none" w:sz="0" w:space="0" w:color="auto"/>
        <w:bottom w:val="none" w:sz="0" w:space="0" w:color="auto"/>
        <w:right w:val="none" w:sz="0" w:space="0" w:color="auto"/>
      </w:divBdr>
    </w:div>
    <w:div w:id="2076001940">
      <w:bodyDiv w:val="1"/>
      <w:marLeft w:val="0"/>
      <w:marRight w:val="0"/>
      <w:marTop w:val="0"/>
      <w:marBottom w:val="0"/>
      <w:divBdr>
        <w:top w:val="none" w:sz="0" w:space="0" w:color="auto"/>
        <w:left w:val="none" w:sz="0" w:space="0" w:color="auto"/>
        <w:bottom w:val="none" w:sz="0" w:space="0" w:color="auto"/>
        <w:right w:val="none" w:sz="0" w:space="0" w:color="auto"/>
      </w:divBdr>
    </w:div>
    <w:div w:id="2079669794">
      <w:bodyDiv w:val="1"/>
      <w:marLeft w:val="0"/>
      <w:marRight w:val="0"/>
      <w:marTop w:val="0"/>
      <w:marBottom w:val="0"/>
      <w:divBdr>
        <w:top w:val="none" w:sz="0" w:space="0" w:color="auto"/>
        <w:left w:val="none" w:sz="0" w:space="0" w:color="auto"/>
        <w:bottom w:val="none" w:sz="0" w:space="0" w:color="auto"/>
        <w:right w:val="none" w:sz="0" w:space="0" w:color="auto"/>
      </w:divBdr>
    </w:div>
    <w:div w:id="2083335892">
      <w:bodyDiv w:val="1"/>
      <w:marLeft w:val="0"/>
      <w:marRight w:val="0"/>
      <w:marTop w:val="0"/>
      <w:marBottom w:val="0"/>
      <w:divBdr>
        <w:top w:val="none" w:sz="0" w:space="0" w:color="auto"/>
        <w:left w:val="none" w:sz="0" w:space="0" w:color="auto"/>
        <w:bottom w:val="none" w:sz="0" w:space="0" w:color="auto"/>
        <w:right w:val="none" w:sz="0" w:space="0" w:color="auto"/>
      </w:divBdr>
    </w:div>
    <w:div w:id="2083987624">
      <w:bodyDiv w:val="1"/>
      <w:marLeft w:val="0"/>
      <w:marRight w:val="0"/>
      <w:marTop w:val="0"/>
      <w:marBottom w:val="0"/>
      <w:divBdr>
        <w:top w:val="none" w:sz="0" w:space="0" w:color="auto"/>
        <w:left w:val="none" w:sz="0" w:space="0" w:color="auto"/>
        <w:bottom w:val="none" w:sz="0" w:space="0" w:color="auto"/>
        <w:right w:val="none" w:sz="0" w:space="0" w:color="auto"/>
      </w:divBdr>
    </w:div>
    <w:div w:id="2086411752">
      <w:bodyDiv w:val="1"/>
      <w:marLeft w:val="0"/>
      <w:marRight w:val="0"/>
      <w:marTop w:val="0"/>
      <w:marBottom w:val="0"/>
      <w:divBdr>
        <w:top w:val="none" w:sz="0" w:space="0" w:color="auto"/>
        <w:left w:val="none" w:sz="0" w:space="0" w:color="auto"/>
        <w:bottom w:val="none" w:sz="0" w:space="0" w:color="auto"/>
        <w:right w:val="none" w:sz="0" w:space="0" w:color="auto"/>
      </w:divBdr>
    </w:div>
    <w:div w:id="2087994861">
      <w:bodyDiv w:val="1"/>
      <w:marLeft w:val="0"/>
      <w:marRight w:val="0"/>
      <w:marTop w:val="0"/>
      <w:marBottom w:val="0"/>
      <w:divBdr>
        <w:top w:val="none" w:sz="0" w:space="0" w:color="auto"/>
        <w:left w:val="none" w:sz="0" w:space="0" w:color="auto"/>
        <w:bottom w:val="none" w:sz="0" w:space="0" w:color="auto"/>
        <w:right w:val="none" w:sz="0" w:space="0" w:color="auto"/>
      </w:divBdr>
    </w:div>
    <w:div w:id="2097356174">
      <w:bodyDiv w:val="1"/>
      <w:marLeft w:val="0"/>
      <w:marRight w:val="0"/>
      <w:marTop w:val="0"/>
      <w:marBottom w:val="0"/>
      <w:divBdr>
        <w:top w:val="none" w:sz="0" w:space="0" w:color="auto"/>
        <w:left w:val="none" w:sz="0" w:space="0" w:color="auto"/>
        <w:bottom w:val="none" w:sz="0" w:space="0" w:color="auto"/>
        <w:right w:val="none" w:sz="0" w:space="0" w:color="auto"/>
      </w:divBdr>
    </w:div>
    <w:div w:id="2102137801">
      <w:bodyDiv w:val="1"/>
      <w:marLeft w:val="0"/>
      <w:marRight w:val="0"/>
      <w:marTop w:val="0"/>
      <w:marBottom w:val="0"/>
      <w:divBdr>
        <w:top w:val="none" w:sz="0" w:space="0" w:color="auto"/>
        <w:left w:val="none" w:sz="0" w:space="0" w:color="auto"/>
        <w:bottom w:val="none" w:sz="0" w:space="0" w:color="auto"/>
        <w:right w:val="none" w:sz="0" w:space="0" w:color="auto"/>
      </w:divBdr>
    </w:div>
    <w:div w:id="2106264589">
      <w:bodyDiv w:val="1"/>
      <w:marLeft w:val="0"/>
      <w:marRight w:val="0"/>
      <w:marTop w:val="0"/>
      <w:marBottom w:val="0"/>
      <w:divBdr>
        <w:top w:val="none" w:sz="0" w:space="0" w:color="auto"/>
        <w:left w:val="none" w:sz="0" w:space="0" w:color="auto"/>
        <w:bottom w:val="none" w:sz="0" w:space="0" w:color="auto"/>
        <w:right w:val="none" w:sz="0" w:space="0" w:color="auto"/>
      </w:divBdr>
    </w:div>
    <w:div w:id="2109619690">
      <w:bodyDiv w:val="1"/>
      <w:marLeft w:val="0"/>
      <w:marRight w:val="0"/>
      <w:marTop w:val="0"/>
      <w:marBottom w:val="0"/>
      <w:divBdr>
        <w:top w:val="none" w:sz="0" w:space="0" w:color="auto"/>
        <w:left w:val="none" w:sz="0" w:space="0" w:color="auto"/>
        <w:bottom w:val="none" w:sz="0" w:space="0" w:color="auto"/>
        <w:right w:val="none" w:sz="0" w:space="0" w:color="auto"/>
      </w:divBdr>
    </w:div>
    <w:div w:id="2110661037">
      <w:bodyDiv w:val="1"/>
      <w:marLeft w:val="0"/>
      <w:marRight w:val="0"/>
      <w:marTop w:val="0"/>
      <w:marBottom w:val="0"/>
      <w:divBdr>
        <w:top w:val="none" w:sz="0" w:space="0" w:color="auto"/>
        <w:left w:val="none" w:sz="0" w:space="0" w:color="auto"/>
        <w:bottom w:val="none" w:sz="0" w:space="0" w:color="auto"/>
        <w:right w:val="none" w:sz="0" w:space="0" w:color="auto"/>
      </w:divBdr>
    </w:div>
    <w:div w:id="2111661179">
      <w:bodyDiv w:val="1"/>
      <w:marLeft w:val="0"/>
      <w:marRight w:val="0"/>
      <w:marTop w:val="0"/>
      <w:marBottom w:val="0"/>
      <w:divBdr>
        <w:top w:val="none" w:sz="0" w:space="0" w:color="auto"/>
        <w:left w:val="none" w:sz="0" w:space="0" w:color="auto"/>
        <w:bottom w:val="none" w:sz="0" w:space="0" w:color="auto"/>
        <w:right w:val="none" w:sz="0" w:space="0" w:color="auto"/>
      </w:divBdr>
    </w:div>
    <w:div w:id="2111927251">
      <w:bodyDiv w:val="1"/>
      <w:marLeft w:val="0"/>
      <w:marRight w:val="0"/>
      <w:marTop w:val="0"/>
      <w:marBottom w:val="0"/>
      <w:divBdr>
        <w:top w:val="none" w:sz="0" w:space="0" w:color="auto"/>
        <w:left w:val="none" w:sz="0" w:space="0" w:color="auto"/>
        <w:bottom w:val="none" w:sz="0" w:space="0" w:color="auto"/>
        <w:right w:val="none" w:sz="0" w:space="0" w:color="auto"/>
      </w:divBdr>
    </w:div>
    <w:div w:id="2113668076">
      <w:bodyDiv w:val="1"/>
      <w:marLeft w:val="0"/>
      <w:marRight w:val="0"/>
      <w:marTop w:val="0"/>
      <w:marBottom w:val="0"/>
      <w:divBdr>
        <w:top w:val="none" w:sz="0" w:space="0" w:color="auto"/>
        <w:left w:val="none" w:sz="0" w:space="0" w:color="auto"/>
        <w:bottom w:val="none" w:sz="0" w:space="0" w:color="auto"/>
        <w:right w:val="none" w:sz="0" w:space="0" w:color="auto"/>
      </w:divBdr>
    </w:div>
    <w:div w:id="2116052353">
      <w:bodyDiv w:val="1"/>
      <w:marLeft w:val="0"/>
      <w:marRight w:val="0"/>
      <w:marTop w:val="0"/>
      <w:marBottom w:val="0"/>
      <w:divBdr>
        <w:top w:val="none" w:sz="0" w:space="0" w:color="auto"/>
        <w:left w:val="none" w:sz="0" w:space="0" w:color="auto"/>
        <w:bottom w:val="none" w:sz="0" w:space="0" w:color="auto"/>
        <w:right w:val="none" w:sz="0" w:space="0" w:color="auto"/>
      </w:divBdr>
    </w:div>
    <w:div w:id="2117358596">
      <w:bodyDiv w:val="1"/>
      <w:marLeft w:val="0"/>
      <w:marRight w:val="0"/>
      <w:marTop w:val="0"/>
      <w:marBottom w:val="0"/>
      <w:divBdr>
        <w:top w:val="none" w:sz="0" w:space="0" w:color="auto"/>
        <w:left w:val="none" w:sz="0" w:space="0" w:color="auto"/>
        <w:bottom w:val="none" w:sz="0" w:space="0" w:color="auto"/>
        <w:right w:val="none" w:sz="0" w:space="0" w:color="auto"/>
      </w:divBdr>
    </w:div>
    <w:div w:id="2129469451">
      <w:bodyDiv w:val="1"/>
      <w:marLeft w:val="0"/>
      <w:marRight w:val="0"/>
      <w:marTop w:val="0"/>
      <w:marBottom w:val="0"/>
      <w:divBdr>
        <w:top w:val="none" w:sz="0" w:space="0" w:color="auto"/>
        <w:left w:val="none" w:sz="0" w:space="0" w:color="auto"/>
        <w:bottom w:val="none" w:sz="0" w:space="0" w:color="auto"/>
        <w:right w:val="none" w:sz="0" w:space="0" w:color="auto"/>
      </w:divBdr>
    </w:div>
    <w:div w:id="2131581498">
      <w:bodyDiv w:val="1"/>
      <w:marLeft w:val="0"/>
      <w:marRight w:val="0"/>
      <w:marTop w:val="0"/>
      <w:marBottom w:val="0"/>
      <w:divBdr>
        <w:top w:val="none" w:sz="0" w:space="0" w:color="auto"/>
        <w:left w:val="none" w:sz="0" w:space="0" w:color="auto"/>
        <w:bottom w:val="none" w:sz="0" w:space="0" w:color="auto"/>
        <w:right w:val="none" w:sz="0" w:space="0" w:color="auto"/>
      </w:divBdr>
    </w:div>
    <w:div w:id="2147354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kik.hu/kotelezo-kivitelezoi-felelossegbiztositasrol" TargetMode="External"/><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s://www.ksh.hu/heti-monitor/index.html?utm_source=kshhu&amp;utm_medium=banner&amp;utm_campaign=home" TargetMode="External"/><Relationship Id="rId21" Type="http://schemas.openxmlformats.org/officeDocument/2006/relationships/image" Target="media/image12.jfif"/><Relationship Id="rId34" Type="http://schemas.openxmlformats.org/officeDocument/2006/relationships/hyperlink" Target="https://www.europarl.europa.eu/news/en/press-room/20241111IPR25340/eu-deforestation-law-parliament-wants-to-give-companies-one-more-year-to-comply" TargetMode="External"/><Relationship Id="rId42" Type="http://schemas.openxmlformats.org/officeDocument/2006/relationships/hyperlink" Target="https://www.kozlonyok.hu/nkonline/MKPDF/hiteles/MK24111.pdf" TargetMode="External"/><Relationship Id="rId47" Type="http://schemas.openxmlformats.org/officeDocument/2006/relationships/hyperlink" Target="mailto:borsos@ahkungarn.hu%20" TargetMode="External"/><Relationship Id="rId50"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forms.office.com/Pages/ResponsePage.aspx?id=Bl1l7nkXokqXdI7g--wN3plPI3e2hC1GtoS9R8PxeuxUNVBIMkFQTjQyUDZUTjNETzJJQkxTTEQwUC4u&amp;origin=Invitation&amp;channel=0" TargetMode="External"/><Relationship Id="rId11" Type="http://schemas.openxmlformats.org/officeDocument/2006/relationships/image" Target="media/image4.jpeg"/><Relationship Id="rId24" Type="http://schemas.openxmlformats.org/officeDocument/2006/relationships/hyperlink" Target="https://www.vg.hu/vilaggazdasag-magyar-gazdasag/2024/11/adokedvezmenyek-emelese-2025-parlament" TargetMode="External"/><Relationship Id="rId32" Type="http://schemas.openxmlformats.org/officeDocument/2006/relationships/hyperlink" Target="https://www.pwc.com/hu/hu/sajtoszoba/2024/eudr_halasztas.html" TargetMode="External"/><Relationship Id="rId37" Type="http://schemas.openxmlformats.org/officeDocument/2006/relationships/image" Target="media/image18.jpeg"/><Relationship Id="rId40" Type="http://schemas.openxmlformats.org/officeDocument/2006/relationships/image" Target="media/image19.jpe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mkik.hu/hirek/nemzetkozi-gazdasagi-hirek" TargetMode="External"/><Relationship Id="rId31" Type="http://schemas.openxmlformats.org/officeDocument/2006/relationships/hyperlink" Target="https://onya.nav.gov.hu/" TargetMode="External"/><Relationship Id="rId44" Type="http://schemas.openxmlformats.org/officeDocument/2006/relationships/hyperlink" Target="mailto:fogyasztovedelem@bkik.hu"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hyperlink" Target="https://magyarkozlony.hu/dokumentumok/b67f7bf5fd7d86abb4cf39487b2cfa2ee05c6af3/megtekintes" TargetMode="External"/><Relationship Id="rId30" Type="http://schemas.openxmlformats.org/officeDocument/2006/relationships/hyperlink" Target="https://nav.gov.hu/sajtoszoba/hirek/Jovedeki_nyomtatvanyok_online" TargetMode="External"/><Relationship Id="rId35" Type="http://schemas.openxmlformats.org/officeDocument/2006/relationships/image" Target="media/image17.png"/><Relationship Id="rId43" Type="http://schemas.openxmlformats.org/officeDocument/2006/relationships/hyperlink" Target="https://eur05.safelinks.protection.outlook.com/ap/t-59584e83/?url=https%3A%2F%2Fteams.microsoft.com%2Fl%2Fmeetup-join%2F19%3Ameeting_NGVkNjgyN2QtMzQ1Yi00ZmY3LWFjMTItNDE1MDY4OTE4NDU1%40thread.v2%2F0%3Fcontext%3D%257B%2522Tid%2522%3A%25222d4ad335-4cc9-4652-8a7c-2bf8718e11e5%2522%2C%2522Oid%2522%3A%252278ef9f66-2ed6-4da7-86ad-7a2ea2533168%2522%257D&amp;data=05%7C02%7Cinzelt.eva%40bkik.hu%7C89fab57e304e4e0da42008dd137db3cf%7C2d4ad3354cc946528a7c2bf8718e11e5%7C0%7C0%7C638688152820157792%7CUnknown%7CTWFpbGZsb3d8eyJFbXB0eU1hcGkiOnRydWUsIlYiOiIwLjAuMDAwMCIsIlAiOiJXaW4zMiIsIkFOIjoiTWFpbCIsIldUIjoyfQ%3D%3D%7C0%7C%7C%7C&amp;sdata=TMODRaBFv%2FRxvO7udTrbL5Ll4i9wVzJxa7c8fepSWK8%3D&amp;reserved=0" TargetMode="External"/><Relationship Id="rId48" Type="http://schemas.openxmlformats.org/officeDocument/2006/relationships/hyperlink" Target="https://www.palyazat.gov.hu/kozlemenyek/megjelent-a-mikro-kis-s-kzpvllalkozsok-digitalizcijnak-tmogatsa-egymveletes-kombinlt-hiteltermk-keretben-cm-dimop-plusz-123-a-24-kdszm-felhvs" TargetMode="External"/><Relationship Id="rId8" Type="http://schemas.openxmlformats.org/officeDocument/2006/relationships/image" Target="media/image1.jpeg"/><Relationship Id="rId51" Type="http://schemas.openxmlformats.org/officeDocument/2006/relationships/hyperlink" Target="mailto:nakkik@nakkik.h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4.jpeg"/><Relationship Id="rId33" Type="http://schemas.openxmlformats.org/officeDocument/2006/relationships/hyperlink" Target="https://www.pwc.com/hu/hu/sajtoszoba/2024/eudr_halasztas_jovahagyva.html" TargetMode="External"/><Relationship Id="rId38" Type="http://schemas.openxmlformats.org/officeDocument/2006/relationships/hyperlink" Target="https://www.bkmkik.hu/hu/aktualis-hirek/elemzesek/6393-ksh-heti-monitor-3" TargetMode="External"/><Relationship Id="rId46" Type="http://schemas.openxmlformats.org/officeDocument/2006/relationships/hyperlink" Target="http://szakkepzesidij.hu/" TargetMode="External"/><Relationship Id="rId20" Type="http://schemas.openxmlformats.org/officeDocument/2006/relationships/image" Target="media/image11.png"/><Relationship Id="rId41" Type="http://schemas.openxmlformats.org/officeDocument/2006/relationships/hyperlink" Target="https://www.bkmkik.hu/hu/aktualis-hirek/kereskedelmi-hirek/7242-megjelent-a-kozhasznalatu-furdok-letesiteserol-es-uzemelteteserol-szolo-510-2023-xi-20-korm-rendelet-modositas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kormany.hu/hirek/elfogadta-az-orszaggyules-az-egyes-adotorvenyek-modositasarol-szolo-torvenyt" TargetMode="External"/><Relationship Id="rId28" Type="http://schemas.openxmlformats.org/officeDocument/2006/relationships/image" Target="media/image16.jpeg"/><Relationship Id="rId36" Type="http://schemas.openxmlformats.org/officeDocument/2006/relationships/hyperlink" Target="https://s3-eu-west-1.amazonaws.com/szakmavilag/Du%C3%A1lis%20k%C3%A9pz%C3%A9ssel%20a%20munka%20vil%C3%A1g%C3%A1ban%20(24.11.14.)-7f68.pdf" TargetMode="External"/><Relationship Id="rId49" Type="http://schemas.openxmlformats.org/officeDocument/2006/relationships/hyperlink" Target="https://www.palyazat.gov.hu/kozlemenyek/megjelent-a-kis-s-kzpvllalkozsok-digitalizcijnak-tmogatsa-hitelprogram-keretben-cm-dimop-plusz-123-b-24-kdszm-felhv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BD6CF-36B3-4D7D-B878-B89D46F1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16</Pages>
  <Words>5053</Words>
  <Characters>34872</Characters>
  <Application>Microsoft Office Word</Application>
  <DocSecurity>0</DocSecurity>
  <Lines>290</Lines>
  <Paragraphs>79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@nakkik.hu szakkepzes</dc:creator>
  <cp:keywords/>
  <dc:description/>
  <cp:lastModifiedBy>szakkepzes</cp:lastModifiedBy>
  <cp:revision>11</cp:revision>
  <cp:lastPrinted>2024-12-05T10:05:00Z</cp:lastPrinted>
  <dcterms:created xsi:type="dcterms:W3CDTF">2024-11-27T14:27:00Z</dcterms:created>
  <dcterms:modified xsi:type="dcterms:W3CDTF">2024-12-06T12:58:00Z</dcterms:modified>
</cp:coreProperties>
</file>